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F10C2" w14:textId="77777777" w:rsidR="00635A58" w:rsidRDefault="00430C6C">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Source:</w:t>
      </w:r>
      <w:r>
        <w:rPr>
          <w:rFonts w:ascii="Arial" w:eastAsia="Arial" w:hAnsi="Arial" w:cs="Arial"/>
          <w:b/>
        </w:rPr>
        <w:tab/>
        <w:t>RTC SWG Chair</w:t>
      </w:r>
      <w:r>
        <w:rPr>
          <w:rFonts w:ascii="Arial" w:eastAsia="Arial" w:hAnsi="Arial" w:cs="Arial"/>
          <w:b/>
          <w:vertAlign w:val="superscript"/>
        </w:rPr>
        <w:footnoteReference w:id="1"/>
      </w:r>
    </w:p>
    <w:p w14:paraId="5AFF10C3" w14:textId="77777777" w:rsidR="00635A58" w:rsidRDefault="00430C6C">
      <w:pPr>
        <w:pBdr>
          <w:top w:val="nil"/>
          <w:left w:val="nil"/>
          <w:bottom w:val="nil"/>
          <w:right w:val="nil"/>
          <w:between w:val="nil"/>
        </w:pBdr>
        <w:spacing w:before="120"/>
        <w:ind w:left="2127" w:hanging="2127"/>
        <w:rPr>
          <w:rFonts w:ascii="Arial" w:eastAsia="Arial" w:hAnsi="Arial" w:cs="Arial"/>
        </w:rPr>
      </w:pPr>
      <w:r>
        <w:rPr>
          <w:rFonts w:ascii="Arial" w:eastAsia="Arial" w:hAnsi="Arial" w:cs="Arial"/>
          <w:b/>
        </w:rPr>
        <w:t>Title:</w:t>
      </w:r>
      <w:r>
        <w:rPr>
          <w:rFonts w:ascii="Arial" w:eastAsia="Arial" w:hAnsi="Arial" w:cs="Arial"/>
          <w:b/>
        </w:rPr>
        <w:tab/>
        <w:t>RTC SWG Report during SA4#127-bis-e</w:t>
      </w:r>
    </w:p>
    <w:p w14:paraId="5AFF10C4" w14:textId="77777777" w:rsidR="00635A58" w:rsidRDefault="00430C6C">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Document for:</w:t>
      </w:r>
      <w:r>
        <w:rPr>
          <w:rFonts w:ascii="Arial" w:eastAsia="Arial" w:hAnsi="Arial" w:cs="Arial"/>
          <w:b/>
        </w:rPr>
        <w:tab/>
        <w:t xml:space="preserve">Approval </w:t>
      </w:r>
    </w:p>
    <w:p w14:paraId="5AFF10C5" w14:textId="77777777" w:rsidR="00635A58" w:rsidRDefault="00430C6C">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Agenda Item:</w:t>
      </w:r>
      <w:r>
        <w:rPr>
          <w:rFonts w:ascii="Arial" w:eastAsia="Arial" w:hAnsi="Arial" w:cs="Arial"/>
          <w:b/>
        </w:rPr>
        <w:tab/>
        <w:t>12.3</w:t>
      </w:r>
    </w:p>
    <w:p w14:paraId="5AFF10C6" w14:textId="77777777" w:rsidR="00635A58" w:rsidRDefault="00635A58">
      <w:pPr>
        <w:rPr>
          <w:rFonts w:ascii="Arial" w:eastAsia="Arial" w:hAnsi="Arial" w:cs="Arial"/>
          <w:color w:val="808080"/>
        </w:rPr>
      </w:pPr>
    </w:p>
    <w:p w14:paraId="5AFF10C7" w14:textId="77777777" w:rsidR="00635A58" w:rsidRDefault="00430C6C">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5AFF10C8" w14:textId="77777777" w:rsidR="00635A58" w:rsidRDefault="00635A58">
      <w:pPr>
        <w:rPr>
          <w:rFonts w:ascii="Arial" w:eastAsia="Arial" w:hAnsi="Arial" w:cs="Arial"/>
          <w:sz w:val="22"/>
          <w:szCs w:val="22"/>
        </w:rPr>
      </w:pPr>
    </w:p>
    <w:p w14:paraId="0AE1EE6F" w14:textId="3621421C" w:rsidR="00A61838" w:rsidRDefault="00430C6C">
      <w:pPr>
        <w:rPr>
          <w:rFonts w:ascii="Arial" w:eastAsia="Arial" w:hAnsi="Arial" w:cs="Arial"/>
          <w:sz w:val="22"/>
          <w:szCs w:val="22"/>
        </w:rPr>
      </w:pPr>
      <w:r>
        <w:rPr>
          <w:rFonts w:ascii="Arial" w:eastAsia="Arial" w:hAnsi="Arial" w:cs="Arial"/>
          <w:sz w:val="22"/>
          <w:szCs w:val="22"/>
        </w:rPr>
        <w:t xml:space="preserve">The 3GPP SA4 RTC SWG </w:t>
      </w:r>
      <w:r w:rsidR="00A61838">
        <w:rPr>
          <w:rFonts w:ascii="Arial" w:eastAsia="Arial" w:hAnsi="Arial" w:cs="Arial"/>
          <w:sz w:val="22"/>
          <w:szCs w:val="22"/>
          <w:lang w:val="en-US"/>
        </w:rPr>
        <w:t xml:space="preserve">met </w:t>
      </w:r>
      <w:r>
        <w:rPr>
          <w:rFonts w:ascii="Arial" w:eastAsia="Arial" w:hAnsi="Arial" w:cs="Arial"/>
          <w:sz w:val="22"/>
          <w:szCs w:val="22"/>
        </w:rPr>
        <w:t>for three online sessions</w:t>
      </w:r>
      <w:r w:rsidR="00A61838">
        <w:rPr>
          <w:rFonts w:ascii="Arial" w:eastAsia="Arial" w:hAnsi="Arial" w:cs="Arial"/>
          <w:sz w:val="22"/>
          <w:szCs w:val="22"/>
          <w:lang w:val="en-US"/>
        </w:rPr>
        <w:t xml:space="preserve"> and also handled </w:t>
      </w:r>
      <w:proofErr w:type="spellStart"/>
      <w:r w:rsidR="00A61838">
        <w:rPr>
          <w:rFonts w:ascii="Arial" w:eastAsia="Arial" w:hAnsi="Arial" w:cs="Arial"/>
          <w:sz w:val="22"/>
          <w:szCs w:val="22"/>
          <w:lang w:val="en-US"/>
        </w:rPr>
        <w:t>tdocs</w:t>
      </w:r>
      <w:proofErr w:type="spellEnd"/>
      <w:r w:rsidR="00A61838">
        <w:rPr>
          <w:rFonts w:ascii="Arial" w:eastAsia="Arial" w:hAnsi="Arial" w:cs="Arial"/>
          <w:sz w:val="22"/>
          <w:szCs w:val="22"/>
          <w:lang w:val="en-US"/>
        </w:rPr>
        <w:t xml:space="preserve"> through the SA4 RTC SWG email reflector during 3GPP SA4#127-bis-e</w:t>
      </w:r>
      <w:r>
        <w:rPr>
          <w:rFonts w:ascii="Arial" w:eastAsia="Arial" w:hAnsi="Arial" w:cs="Arial"/>
          <w:sz w:val="22"/>
          <w:szCs w:val="22"/>
        </w:rPr>
        <w:t xml:space="preserve">. </w:t>
      </w:r>
    </w:p>
    <w:p w14:paraId="38BC5275" w14:textId="77777777" w:rsidR="00A61838" w:rsidRDefault="00A61838">
      <w:pPr>
        <w:rPr>
          <w:rFonts w:ascii="Arial" w:eastAsia="Arial" w:hAnsi="Arial" w:cs="Arial"/>
          <w:sz w:val="22"/>
          <w:szCs w:val="22"/>
        </w:rPr>
      </w:pPr>
    </w:p>
    <w:p w14:paraId="5AFF10C9" w14:textId="6DF38532" w:rsidR="00635A58" w:rsidRDefault="00430C6C">
      <w:pPr>
        <w:rPr>
          <w:rFonts w:ascii="Arial" w:eastAsia="Arial" w:hAnsi="Arial" w:cs="Arial"/>
          <w:sz w:val="22"/>
          <w:szCs w:val="22"/>
        </w:rPr>
      </w:pPr>
      <w:r>
        <w:rPr>
          <w:rFonts w:ascii="Arial" w:eastAsia="Arial" w:hAnsi="Arial" w:cs="Arial"/>
          <w:sz w:val="22"/>
          <w:szCs w:val="22"/>
        </w:rPr>
        <w:t xml:space="preserve">A total of </w:t>
      </w:r>
      <w:r w:rsidR="0004619E">
        <w:rPr>
          <w:rFonts w:ascii="Arial" w:eastAsia="Arial" w:hAnsi="Arial" w:cs="Arial"/>
          <w:sz w:val="22"/>
          <w:szCs w:val="22"/>
          <w:lang w:val="en-US"/>
        </w:rPr>
        <w:t>57</w:t>
      </w:r>
      <w:r>
        <w:rPr>
          <w:rFonts w:ascii="Arial" w:eastAsia="Arial" w:hAnsi="Arial" w:cs="Arial"/>
          <w:sz w:val="22"/>
          <w:szCs w:val="22"/>
        </w:rPr>
        <w:t xml:space="preserve"> </w:t>
      </w:r>
      <w:r w:rsidR="00A61838">
        <w:rPr>
          <w:rFonts w:ascii="Arial" w:eastAsia="Arial" w:hAnsi="Arial" w:cs="Arial"/>
          <w:sz w:val="22"/>
          <w:szCs w:val="22"/>
          <w:lang w:val="en-US"/>
        </w:rPr>
        <w:t xml:space="preserve">delegates </w:t>
      </w:r>
      <w:r w:rsidR="0004619E">
        <w:rPr>
          <w:rFonts w:ascii="Arial" w:eastAsia="Arial" w:hAnsi="Arial" w:cs="Arial"/>
          <w:sz w:val="22"/>
          <w:szCs w:val="22"/>
          <w:lang w:val="en-US"/>
        </w:rPr>
        <w:t>joined the online sessions</w:t>
      </w:r>
      <w:r w:rsidR="00A61838">
        <w:rPr>
          <w:rFonts w:ascii="Arial" w:eastAsia="Arial" w:hAnsi="Arial" w:cs="Arial"/>
          <w:sz w:val="22"/>
          <w:szCs w:val="22"/>
          <w:lang w:val="en-US"/>
        </w:rPr>
        <w:t>.</w:t>
      </w:r>
      <w:r>
        <w:rPr>
          <w:rFonts w:ascii="Arial" w:eastAsia="Arial" w:hAnsi="Arial" w:cs="Arial"/>
          <w:sz w:val="22"/>
          <w:szCs w:val="22"/>
        </w:rPr>
        <w:t xml:space="preserve"> </w:t>
      </w:r>
      <w:r w:rsidR="0004619E">
        <w:rPr>
          <w:rFonts w:ascii="Arial" w:eastAsia="Arial" w:hAnsi="Arial" w:cs="Arial"/>
          <w:sz w:val="22"/>
          <w:szCs w:val="22"/>
          <w:lang w:val="en-US"/>
        </w:rPr>
        <w:t>57</w:t>
      </w:r>
      <w:r>
        <w:rPr>
          <w:rFonts w:ascii="Arial" w:eastAsia="Arial" w:hAnsi="Arial" w:cs="Arial"/>
          <w:sz w:val="22"/>
          <w:szCs w:val="22"/>
        </w:rPr>
        <w:t xml:space="preserve"> </w:t>
      </w:r>
      <w:proofErr w:type="spellStart"/>
      <w:r>
        <w:rPr>
          <w:rFonts w:ascii="Arial" w:eastAsia="Arial" w:hAnsi="Arial" w:cs="Arial"/>
          <w:sz w:val="22"/>
          <w:szCs w:val="22"/>
        </w:rPr>
        <w:t>Tdocs</w:t>
      </w:r>
      <w:proofErr w:type="spellEnd"/>
      <w:r>
        <w:rPr>
          <w:rFonts w:ascii="Arial" w:eastAsia="Arial" w:hAnsi="Arial" w:cs="Arial"/>
          <w:sz w:val="22"/>
          <w:szCs w:val="22"/>
        </w:rPr>
        <w:t xml:space="preserve"> were </w:t>
      </w:r>
      <w:r w:rsidR="0004619E">
        <w:rPr>
          <w:rFonts w:ascii="Arial" w:eastAsia="Arial" w:hAnsi="Arial" w:cs="Arial"/>
          <w:sz w:val="22"/>
          <w:szCs w:val="22"/>
          <w:lang w:val="en-US"/>
        </w:rPr>
        <w:t>handled</w:t>
      </w:r>
      <w:r>
        <w:rPr>
          <w:rFonts w:ascii="Arial" w:eastAsia="Arial" w:hAnsi="Arial" w:cs="Arial"/>
          <w:sz w:val="22"/>
          <w:szCs w:val="22"/>
        </w:rPr>
        <w:t xml:space="preserve"> with the SWG concluding status for </w:t>
      </w:r>
      <w:r w:rsidR="00A61838">
        <w:rPr>
          <w:rFonts w:ascii="Arial" w:eastAsia="Arial" w:hAnsi="Arial" w:cs="Arial"/>
          <w:sz w:val="22"/>
          <w:szCs w:val="22"/>
          <w:lang w:val="en-US"/>
        </w:rPr>
        <w:t>56</w:t>
      </w:r>
      <w:r>
        <w:rPr>
          <w:rFonts w:ascii="Arial" w:eastAsia="Arial" w:hAnsi="Arial" w:cs="Arial"/>
          <w:sz w:val="22"/>
          <w:szCs w:val="22"/>
        </w:rPr>
        <w:t xml:space="preserve"> </w:t>
      </w:r>
      <w:proofErr w:type="spellStart"/>
      <w:r>
        <w:rPr>
          <w:rFonts w:ascii="Arial" w:eastAsia="Arial" w:hAnsi="Arial" w:cs="Arial"/>
          <w:sz w:val="22"/>
          <w:szCs w:val="22"/>
        </w:rPr>
        <w:t>Tdocs</w:t>
      </w:r>
      <w:proofErr w:type="spellEnd"/>
      <w:r>
        <w:rPr>
          <w:rFonts w:ascii="Arial" w:eastAsia="Arial" w:hAnsi="Arial" w:cs="Arial"/>
          <w:sz w:val="22"/>
          <w:szCs w:val="22"/>
        </w:rPr>
        <w:t xml:space="preserve">. </w:t>
      </w:r>
    </w:p>
    <w:p w14:paraId="5AFF10CA" w14:textId="77777777" w:rsidR="00635A58" w:rsidRDefault="00635A58">
      <w:pPr>
        <w:rPr>
          <w:rFonts w:ascii="Arial" w:eastAsia="Arial" w:hAnsi="Arial" w:cs="Arial"/>
          <w:sz w:val="22"/>
          <w:szCs w:val="22"/>
        </w:rPr>
      </w:pPr>
    </w:p>
    <w:p w14:paraId="284AFBFC" w14:textId="1AFF94FD" w:rsidR="00A61838" w:rsidRDefault="00430C6C">
      <w:pPr>
        <w:rPr>
          <w:rFonts w:ascii="Arial" w:eastAsia="Arial" w:hAnsi="Arial" w:cs="Arial"/>
          <w:sz w:val="22"/>
          <w:szCs w:val="22"/>
          <w:lang w:val="en-US"/>
        </w:rPr>
      </w:pPr>
      <w:r>
        <w:rPr>
          <w:rFonts w:ascii="Arial" w:eastAsia="Arial" w:hAnsi="Arial" w:cs="Arial"/>
          <w:sz w:val="22"/>
          <w:szCs w:val="22"/>
        </w:rPr>
        <w:t xml:space="preserve">Below is a summary </w:t>
      </w:r>
      <w:r w:rsidR="00016812">
        <w:rPr>
          <w:rFonts w:ascii="Arial" w:eastAsia="Arial" w:hAnsi="Arial" w:cs="Arial"/>
          <w:sz w:val="22"/>
          <w:szCs w:val="22"/>
          <w:lang w:val="en-US"/>
        </w:rPr>
        <w:t>of the progress made during the meeting</w:t>
      </w:r>
      <w:r>
        <w:rPr>
          <w:rFonts w:ascii="Arial" w:eastAsia="Arial" w:hAnsi="Arial" w:cs="Arial"/>
          <w:sz w:val="22"/>
          <w:szCs w:val="22"/>
        </w:rPr>
        <w:t>.</w:t>
      </w:r>
      <w:r>
        <w:rPr>
          <w:rFonts w:ascii="Arial" w:eastAsia="Arial" w:hAnsi="Arial" w:cs="Arial"/>
          <w:sz w:val="22"/>
          <w:szCs w:val="22"/>
          <w:lang w:val="en-US"/>
        </w:rPr>
        <w:t xml:space="preserve"> Thanks to </w:t>
      </w:r>
      <w:r>
        <w:rPr>
          <w:rFonts w:ascii="Arial" w:eastAsia="Arial" w:hAnsi="Arial" w:cs="Arial"/>
          <w:sz w:val="22"/>
          <w:szCs w:val="22"/>
        </w:rPr>
        <w:t>Simon Gunkel and Elmira Ramazanirend</w:t>
      </w:r>
      <w:r>
        <w:rPr>
          <w:rFonts w:ascii="Arial" w:eastAsia="Arial" w:hAnsi="Arial" w:cs="Arial"/>
          <w:sz w:val="22"/>
          <w:szCs w:val="22"/>
          <w:lang w:val="en-US"/>
        </w:rPr>
        <w:t xml:space="preserve"> for the minutes. </w:t>
      </w:r>
    </w:p>
    <w:p w14:paraId="4FCFD839" w14:textId="77777777" w:rsidR="00430C6C" w:rsidRPr="00430C6C" w:rsidRDefault="00430C6C">
      <w:pPr>
        <w:rPr>
          <w:rFonts w:ascii="Arial" w:eastAsia="Arial" w:hAnsi="Arial" w:cs="Arial"/>
          <w:sz w:val="22"/>
          <w:szCs w:val="22"/>
          <w:lang w:val="en-US"/>
        </w:rPr>
      </w:pPr>
    </w:p>
    <w:p w14:paraId="3EAD1262" w14:textId="77777777" w:rsidR="00A61838" w:rsidRDefault="00A61838" w:rsidP="00A61838">
      <w:pPr>
        <w:rPr>
          <w:rFonts w:ascii="Arial" w:eastAsia="Arial" w:hAnsi="Arial" w:cs="Arial"/>
          <w:u w:val="single"/>
        </w:rPr>
      </w:pPr>
      <w:r>
        <w:rPr>
          <w:rFonts w:ascii="Arial" w:eastAsia="Arial" w:hAnsi="Arial" w:cs="Arial"/>
          <w:u w:val="single"/>
        </w:rPr>
        <w:t>Maintenance including TEI</w:t>
      </w:r>
    </w:p>
    <w:p w14:paraId="4173D53A" w14:textId="41D25815" w:rsidR="00A61838" w:rsidRPr="00016812" w:rsidRDefault="00016812" w:rsidP="00016812">
      <w:pPr>
        <w:pStyle w:val="ListParagraph"/>
        <w:numPr>
          <w:ilvl w:val="0"/>
          <w:numId w:val="29"/>
        </w:numPr>
        <w:rPr>
          <w:rFonts w:ascii="Arial" w:eastAsia="Arial" w:hAnsi="Arial" w:cs="Arial"/>
        </w:rPr>
      </w:pPr>
      <w:r>
        <w:rPr>
          <w:rFonts w:ascii="Arial" w:eastAsia="Arial" w:hAnsi="Arial" w:cs="Arial"/>
          <w:lang w:val="en-US"/>
        </w:rPr>
        <w:t>Three CRs were agreed:</w:t>
      </w:r>
    </w:p>
    <w:p w14:paraId="7365AB8D" w14:textId="54B6ED0B" w:rsidR="00016812" w:rsidRPr="00016812" w:rsidRDefault="00016812" w:rsidP="00016812">
      <w:pPr>
        <w:pStyle w:val="ListParagraph"/>
        <w:numPr>
          <w:ilvl w:val="1"/>
          <w:numId w:val="29"/>
        </w:numPr>
        <w:rPr>
          <w:rFonts w:ascii="Arial" w:eastAsia="Arial" w:hAnsi="Arial" w:cs="Arial"/>
        </w:rPr>
      </w:pPr>
      <w:r>
        <w:rPr>
          <w:rFonts w:ascii="Arial" w:eastAsia="Arial" w:hAnsi="Arial" w:cs="Arial"/>
          <w:lang w:val="en-US"/>
        </w:rPr>
        <w:t>CR to TS 26.114 to include the IANA registration of a=</w:t>
      </w:r>
      <w:proofErr w:type="spellStart"/>
      <w:r>
        <w:rPr>
          <w:rFonts w:ascii="Arial" w:eastAsia="Arial" w:hAnsi="Arial" w:cs="Arial"/>
          <w:lang w:val="en-US"/>
        </w:rPr>
        <w:t>bdc</w:t>
      </w:r>
      <w:proofErr w:type="spellEnd"/>
      <w:r>
        <w:rPr>
          <w:rFonts w:ascii="Arial" w:eastAsia="Arial" w:hAnsi="Arial" w:cs="Arial"/>
          <w:lang w:val="en-US"/>
        </w:rPr>
        <w:t>-used-by</w:t>
      </w:r>
    </w:p>
    <w:p w14:paraId="7B066E59" w14:textId="388D65E9" w:rsidR="00016812" w:rsidRPr="00575179" w:rsidRDefault="00016812" w:rsidP="00016812">
      <w:pPr>
        <w:pStyle w:val="ListParagraph"/>
        <w:numPr>
          <w:ilvl w:val="1"/>
          <w:numId w:val="29"/>
        </w:numPr>
        <w:rPr>
          <w:rFonts w:ascii="Arial" w:eastAsia="Arial" w:hAnsi="Arial" w:cs="Arial"/>
        </w:rPr>
      </w:pPr>
      <w:r>
        <w:rPr>
          <w:rFonts w:ascii="Arial" w:eastAsia="Arial" w:hAnsi="Arial" w:cs="Arial"/>
          <w:lang w:val="en-US"/>
        </w:rPr>
        <w:t xml:space="preserve">Two CRs to TS 26.552 for </w:t>
      </w:r>
      <w:proofErr w:type="spellStart"/>
      <w:r>
        <w:rPr>
          <w:rFonts w:ascii="Arial" w:eastAsia="Arial" w:hAnsi="Arial" w:cs="Arial"/>
          <w:lang w:val="en-US"/>
        </w:rPr>
        <w:t>i</w:t>
      </w:r>
      <w:proofErr w:type="spellEnd"/>
      <w:r>
        <w:rPr>
          <w:rFonts w:ascii="Arial" w:eastAsia="Arial" w:hAnsi="Arial" w:cs="Arial"/>
          <w:lang w:val="en-US"/>
        </w:rPr>
        <w:t>) correcting the ABNF syntax and ii) on binding between RTP header extensions for delay measurements</w:t>
      </w:r>
    </w:p>
    <w:p w14:paraId="5D2CB4C9" w14:textId="77777777" w:rsidR="00575179" w:rsidRPr="00575179" w:rsidRDefault="00575179" w:rsidP="00575179">
      <w:pPr>
        <w:rPr>
          <w:rFonts w:ascii="Arial" w:eastAsia="Arial" w:hAnsi="Arial" w:cs="Arial"/>
        </w:rPr>
      </w:pPr>
    </w:p>
    <w:p w14:paraId="3048ADBC" w14:textId="24FF2DBA" w:rsidR="00575179" w:rsidRDefault="00575179" w:rsidP="00575179">
      <w:pPr>
        <w:rPr>
          <w:rFonts w:ascii="Arial" w:eastAsia="Arial" w:hAnsi="Arial" w:cs="Arial"/>
          <w:sz w:val="22"/>
          <w:szCs w:val="22"/>
          <w:u w:val="single"/>
          <w:lang w:val="en-US"/>
        </w:rPr>
      </w:pPr>
      <w:r>
        <w:rPr>
          <w:rFonts w:ascii="Arial" w:eastAsia="Arial" w:hAnsi="Arial" w:cs="Arial"/>
          <w:sz w:val="22"/>
          <w:szCs w:val="22"/>
          <w:u w:val="single"/>
          <w:lang w:val="en-US"/>
        </w:rPr>
        <w:t>New Work</w:t>
      </w:r>
    </w:p>
    <w:p w14:paraId="07D184BF" w14:textId="5D436AAD" w:rsidR="00575179" w:rsidRPr="00575179" w:rsidRDefault="00575179" w:rsidP="00575179">
      <w:pPr>
        <w:pStyle w:val="ListParagraph"/>
        <w:numPr>
          <w:ilvl w:val="0"/>
          <w:numId w:val="29"/>
        </w:numPr>
        <w:rPr>
          <w:rFonts w:ascii="Arial" w:eastAsia="Arial" w:hAnsi="Arial" w:cs="Arial"/>
          <w:sz w:val="22"/>
          <w:szCs w:val="22"/>
          <w:u w:val="single"/>
          <w:lang w:val="en-US"/>
        </w:rPr>
      </w:pPr>
      <w:r>
        <w:rPr>
          <w:rFonts w:ascii="Arial" w:eastAsia="Arial" w:hAnsi="Arial" w:cs="Arial"/>
          <w:sz w:val="22"/>
          <w:szCs w:val="22"/>
          <w:lang w:val="en-US"/>
        </w:rPr>
        <w:t xml:space="preserve">A proposal for a new study item on </w:t>
      </w:r>
      <w:r w:rsidRPr="00575179">
        <w:rPr>
          <w:rFonts w:ascii="Arial" w:eastAsia="Arial" w:hAnsi="Arial" w:cs="Arial"/>
          <w:sz w:val="22"/>
          <w:szCs w:val="22"/>
          <w:lang w:val="en-US"/>
        </w:rPr>
        <w:t>immersive Real-Time Communication for WebRTC, Phase 2</w:t>
      </w:r>
      <w:r>
        <w:rPr>
          <w:rFonts w:ascii="Arial" w:eastAsia="Arial" w:hAnsi="Arial" w:cs="Arial"/>
          <w:sz w:val="22"/>
          <w:szCs w:val="22"/>
          <w:lang w:val="en-US"/>
        </w:rPr>
        <w:t xml:space="preserve"> to continue the work after </w:t>
      </w:r>
      <w:proofErr w:type="spellStart"/>
      <w:r>
        <w:rPr>
          <w:rFonts w:ascii="Arial" w:eastAsia="Arial" w:hAnsi="Arial" w:cs="Arial"/>
          <w:sz w:val="22"/>
          <w:szCs w:val="22"/>
          <w:lang w:val="en-US"/>
        </w:rPr>
        <w:t>iRTCW</w:t>
      </w:r>
      <w:proofErr w:type="spellEnd"/>
      <w:r>
        <w:rPr>
          <w:rFonts w:ascii="Arial" w:eastAsia="Arial" w:hAnsi="Arial" w:cs="Arial"/>
          <w:sz w:val="22"/>
          <w:szCs w:val="22"/>
          <w:lang w:val="en-US"/>
        </w:rPr>
        <w:t xml:space="preserve"> was discussed and noted.  </w:t>
      </w:r>
    </w:p>
    <w:p w14:paraId="5AFF10CC" w14:textId="77777777" w:rsidR="00635A58" w:rsidRDefault="00430C6C" w:rsidP="00575179">
      <w:pPr>
        <w:rPr>
          <w:rFonts w:ascii="Arial" w:eastAsia="Arial" w:hAnsi="Arial" w:cs="Arial"/>
        </w:rPr>
      </w:pPr>
      <w:r>
        <w:rPr>
          <w:rFonts w:ascii="Arial" w:eastAsia="Arial" w:hAnsi="Arial" w:cs="Arial"/>
        </w:rPr>
        <w:t xml:space="preserve"> </w:t>
      </w:r>
    </w:p>
    <w:p w14:paraId="5AFF10CD" w14:textId="77777777" w:rsidR="00635A58" w:rsidRDefault="00430C6C">
      <w:pPr>
        <w:rPr>
          <w:rFonts w:ascii="Arial" w:eastAsia="Arial" w:hAnsi="Arial" w:cs="Arial"/>
          <w:sz w:val="22"/>
          <w:szCs w:val="22"/>
          <w:u w:val="single"/>
        </w:rPr>
      </w:pPr>
      <w:proofErr w:type="spellStart"/>
      <w:r>
        <w:rPr>
          <w:rFonts w:ascii="Arial" w:eastAsia="Arial" w:hAnsi="Arial" w:cs="Arial"/>
          <w:sz w:val="22"/>
          <w:szCs w:val="22"/>
          <w:u w:val="single"/>
        </w:rPr>
        <w:t>iRTCW</w:t>
      </w:r>
      <w:proofErr w:type="spellEnd"/>
    </w:p>
    <w:p w14:paraId="490E5A82" w14:textId="77777777" w:rsidR="006D5499" w:rsidRPr="006D5499" w:rsidRDefault="006D5499" w:rsidP="006D5499">
      <w:pPr>
        <w:numPr>
          <w:ilvl w:val="0"/>
          <w:numId w:val="9"/>
        </w:numPr>
        <w:rPr>
          <w:rFonts w:ascii="Arial" w:eastAsia="Arial" w:hAnsi="Arial" w:cs="Arial"/>
          <w:sz w:val="22"/>
          <w:szCs w:val="22"/>
        </w:rPr>
      </w:pPr>
      <w:r w:rsidRPr="006D5499">
        <w:rPr>
          <w:rFonts w:ascii="Arial" w:eastAsia="Arial" w:hAnsi="Arial" w:cs="Arial"/>
          <w:sz w:val="22"/>
          <w:szCs w:val="22"/>
        </w:rPr>
        <w:t>Agree baseline text for RTC media capabilities into TS 26.113</w:t>
      </w:r>
    </w:p>
    <w:p w14:paraId="46B312FB" w14:textId="77777777" w:rsidR="006D5499" w:rsidRPr="006D5499" w:rsidRDefault="006D5499" w:rsidP="006D5499">
      <w:pPr>
        <w:numPr>
          <w:ilvl w:val="0"/>
          <w:numId w:val="9"/>
        </w:numPr>
        <w:rPr>
          <w:rFonts w:ascii="Arial" w:eastAsia="Arial" w:hAnsi="Arial" w:cs="Arial"/>
          <w:sz w:val="22"/>
          <w:szCs w:val="22"/>
        </w:rPr>
      </w:pPr>
      <w:r w:rsidRPr="006D5499">
        <w:rPr>
          <w:rFonts w:ascii="Arial" w:eastAsia="Arial" w:hAnsi="Arial" w:cs="Arial"/>
          <w:sz w:val="22"/>
          <w:szCs w:val="22"/>
        </w:rPr>
        <w:t xml:space="preserve">Add general statement of </w:t>
      </w:r>
      <w:proofErr w:type="spellStart"/>
      <w:r w:rsidRPr="006D5499">
        <w:rPr>
          <w:rFonts w:ascii="Arial" w:eastAsia="Arial" w:hAnsi="Arial" w:cs="Arial"/>
          <w:sz w:val="22"/>
          <w:szCs w:val="22"/>
        </w:rPr>
        <w:t>signalling</w:t>
      </w:r>
      <w:proofErr w:type="spellEnd"/>
      <w:r w:rsidRPr="006D5499">
        <w:rPr>
          <w:rFonts w:ascii="Arial" w:eastAsia="Arial" w:hAnsi="Arial" w:cs="Arial"/>
          <w:sz w:val="22"/>
          <w:szCs w:val="22"/>
        </w:rPr>
        <w:t xml:space="preserve"> / metadata in reference to TS 26.119 </w:t>
      </w:r>
    </w:p>
    <w:p w14:paraId="5AFF10CE" w14:textId="6FFE7501" w:rsidR="00635A58" w:rsidRDefault="006D5499" w:rsidP="00016812">
      <w:pPr>
        <w:numPr>
          <w:ilvl w:val="0"/>
          <w:numId w:val="9"/>
        </w:numPr>
        <w:rPr>
          <w:rFonts w:ascii="Arial" w:eastAsia="Arial" w:hAnsi="Arial" w:cs="Arial"/>
          <w:sz w:val="22"/>
          <w:szCs w:val="22"/>
        </w:rPr>
      </w:pPr>
      <w:r w:rsidRPr="006D5499">
        <w:rPr>
          <w:rFonts w:ascii="Arial" w:eastAsia="Arial" w:hAnsi="Arial" w:cs="Arial"/>
          <w:sz w:val="22"/>
          <w:szCs w:val="22"/>
        </w:rPr>
        <w:t>Update SWAP to clarify the support of multiple media capabilities</w:t>
      </w:r>
    </w:p>
    <w:p w14:paraId="779BA426" w14:textId="77777777" w:rsidR="00016812" w:rsidRPr="00016812" w:rsidRDefault="00016812" w:rsidP="00016812">
      <w:pPr>
        <w:ind w:left="720"/>
        <w:rPr>
          <w:rFonts w:ascii="Arial" w:eastAsia="Arial" w:hAnsi="Arial" w:cs="Arial"/>
          <w:sz w:val="22"/>
          <w:szCs w:val="22"/>
        </w:rPr>
      </w:pPr>
    </w:p>
    <w:p w14:paraId="5AFF10CF" w14:textId="77777777" w:rsidR="00635A58" w:rsidRDefault="00430C6C">
      <w:pPr>
        <w:rPr>
          <w:rFonts w:ascii="Arial" w:eastAsia="Arial" w:hAnsi="Arial" w:cs="Arial"/>
          <w:sz w:val="22"/>
          <w:szCs w:val="22"/>
        </w:rPr>
      </w:pPr>
      <w:r>
        <w:rPr>
          <w:rFonts w:ascii="Arial" w:eastAsia="Arial" w:hAnsi="Arial" w:cs="Arial"/>
          <w:sz w:val="22"/>
          <w:szCs w:val="22"/>
          <w:u w:val="single"/>
        </w:rPr>
        <w:t>IBACS</w:t>
      </w:r>
    </w:p>
    <w:p w14:paraId="37FEA988" w14:textId="2EB2A206" w:rsidR="00016812" w:rsidRPr="00016812" w:rsidRDefault="00016812">
      <w:pPr>
        <w:numPr>
          <w:ilvl w:val="0"/>
          <w:numId w:val="9"/>
        </w:numPr>
        <w:rPr>
          <w:rFonts w:ascii="Arial" w:eastAsia="Arial" w:hAnsi="Arial" w:cs="Arial"/>
          <w:sz w:val="22"/>
          <w:szCs w:val="22"/>
        </w:rPr>
      </w:pPr>
      <w:r>
        <w:rPr>
          <w:rFonts w:ascii="Arial" w:eastAsia="Arial" w:hAnsi="Arial" w:cs="Arial"/>
          <w:sz w:val="22"/>
          <w:szCs w:val="22"/>
          <w:lang w:val="en-US"/>
        </w:rPr>
        <w:t xml:space="preserve">The following </w:t>
      </w:r>
      <w:proofErr w:type="spellStart"/>
      <w:r>
        <w:rPr>
          <w:rFonts w:ascii="Arial" w:eastAsia="Arial" w:hAnsi="Arial" w:cs="Arial"/>
          <w:sz w:val="22"/>
          <w:szCs w:val="22"/>
          <w:lang w:val="en-US"/>
        </w:rPr>
        <w:t>pCRs</w:t>
      </w:r>
      <w:proofErr w:type="spellEnd"/>
      <w:r>
        <w:rPr>
          <w:rFonts w:ascii="Arial" w:eastAsia="Arial" w:hAnsi="Arial" w:cs="Arial"/>
          <w:sz w:val="22"/>
          <w:szCs w:val="22"/>
          <w:lang w:val="en-US"/>
        </w:rPr>
        <w:t xml:space="preserve"> to TS 26.264 were agreed</w:t>
      </w:r>
    </w:p>
    <w:p w14:paraId="5AFF10D0" w14:textId="15FE87D0" w:rsidR="00635A58" w:rsidRDefault="006D5499" w:rsidP="00016812">
      <w:pPr>
        <w:numPr>
          <w:ilvl w:val="1"/>
          <w:numId w:val="9"/>
        </w:numPr>
        <w:rPr>
          <w:rFonts w:ascii="Arial" w:eastAsia="Arial" w:hAnsi="Arial" w:cs="Arial"/>
          <w:sz w:val="22"/>
          <w:szCs w:val="22"/>
        </w:rPr>
      </w:pPr>
      <w:r>
        <w:rPr>
          <w:rFonts w:ascii="Arial" w:eastAsia="Arial" w:hAnsi="Arial" w:cs="Arial"/>
          <w:sz w:val="22"/>
          <w:szCs w:val="22"/>
          <w:lang w:val="en-US"/>
        </w:rPr>
        <w:t>N</w:t>
      </w:r>
      <w:proofErr w:type="spellStart"/>
      <w:r w:rsidR="00430C6C">
        <w:rPr>
          <w:rFonts w:ascii="Arial" w:eastAsia="Arial" w:hAnsi="Arial" w:cs="Arial"/>
          <w:sz w:val="22"/>
          <w:szCs w:val="22"/>
        </w:rPr>
        <w:t>ew</w:t>
      </w:r>
      <w:proofErr w:type="spellEnd"/>
      <w:r w:rsidR="00430C6C">
        <w:rPr>
          <w:rFonts w:ascii="Arial" w:eastAsia="Arial" w:hAnsi="Arial" w:cs="Arial"/>
          <w:sz w:val="22"/>
          <w:szCs w:val="22"/>
        </w:rPr>
        <w:t xml:space="preserve"> text for Immersive AR Media </w:t>
      </w:r>
    </w:p>
    <w:p w14:paraId="5AFF10D1" w14:textId="60AD02EA" w:rsidR="00635A58" w:rsidRDefault="00430C6C" w:rsidP="00016812">
      <w:pPr>
        <w:numPr>
          <w:ilvl w:val="1"/>
          <w:numId w:val="9"/>
        </w:numPr>
        <w:rPr>
          <w:rFonts w:ascii="Arial" w:eastAsia="Arial" w:hAnsi="Arial" w:cs="Arial"/>
          <w:sz w:val="22"/>
          <w:szCs w:val="22"/>
        </w:rPr>
      </w:pPr>
      <w:r>
        <w:rPr>
          <w:rFonts w:ascii="Arial" w:eastAsia="Arial" w:hAnsi="Arial" w:cs="Arial"/>
          <w:sz w:val="22"/>
          <w:szCs w:val="22"/>
        </w:rPr>
        <w:t xml:space="preserve">Some improvements on the AR media configuration </w:t>
      </w:r>
    </w:p>
    <w:p w14:paraId="5AFF10D2" w14:textId="6D4D754F" w:rsidR="00635A58" w:rsidRDefault="00016812" w:rsidP="00016812">
      <w:pPr>
        <w:numPr>
          <w:ilvl w:val="1"/>
          <w:numId w:val="9"/>
        </w:numPr>
        <w:rPr>
          <w:rFonts w:ascii="Arial" w:eastAsia="Arial" w:hAnsi="Arial" w:cs="Arial"/>
          <w:sz w:val="22"/>
          <w:szCs w:val="22"/>
        </w:rPr>
      </w:pPr>
      <w:r>
        <w:rPr>
          <w:rFonts w:ascii="Arial" w:eastAsia="Arial" w:hAnsi="Arial" w:cs="Arial"/>
          <w:sz w:val="22"/>
          <w:szCs w:val="22"/>
          <w:lang w:val="en-US"/>
        </w:rPr>
        <w:t>Text improvement</w:t>
      </w:r>
      <w:r w:rsidR="00430C6C">
        <w:rPr>
          <w:rFonts w:ascii="Arial" w:eastAsia="Arial" w:hAnsi="Arial" w:cs="Arial"/>
          <w:sz w:val="22"/>
          <w:szCs w:val="22"/>
        </w:rPr>
        <w:t xml:space="preserve"> for the IMS AR communication call flows </w:t>
      </w:r>
    </w:p>
    <w:p w14:paraId="5AFF10D3" w14:textId="1D3CBACB" w:rsidR="00635A58" w:rsidRDefault="00430C6C">
      <w:pPr>
        <w:numPr>
          <w:ilvl w:val="0"/>
          <w:numId w:val="9"/>
        </w:numPr>
        <w:rPr>
          <w:rFonts w:ascii="Arial" w:eastAsia="Arial" w:hAnsi="Arial" w:cs="Arial"/>
          <w:sz w:val="22"/>
          <w:szCs w:val="22"/>
        </w:rPr>
      </w:pPr>
      <w:r>
        <w:rPr>
          <w:rFonts w:ascii="Arial" w:eastAsia="Arial" w:hAnsi="Arial" w:cs="Arial"/>
          <w:sz w:val="22"/>
          <w:szCs w:val="22"/>
        </w:rPr>
        <w:t xml:space="preserve">Entry Point </w:t>
      </w:r>
      <w:r w:rsidR="00016812">
        <w:rPr>
          <w:rFonts w:ascii="Arial" w:eastAsia="Arial" w:hAnsi="Arial" w:cs="Arial"/>
          <w:sz w:val="22"/>
          <w:szCs w:val="22"/>
          <w:lang w:val="en-US"/>
        </w:rPr>
        <w:t xml:space="preserve">for AR calls was discussed </w:t>
      </w:r>
      <w:r>
        <w:rPr>
          <w:rFonts w:ascii="Arial" w:eastAsia="Arial" w:hAnsi="Arial" w:cs="Arial"/>
          <w:sz w:val="22"/>
          <w:szCs w:val="22"/>
        </w:rPr>
        <w:t>that could not be resolved</w:t>
      </w:r>
    </w:p>
    <w:p w14:paraId="5AFF10D4" w14:textId="2470A179" w:rsidR="00635A58" w:rsidRDefault="00430C6C">
      <w:pPr>
        <w:numPr>
          <w:ilvl w:val="0"/>
          <w:numId w:val="9"/>
        </w:numPr>
        <w:rPr>
          <w:rFonts w:ascii="Arial" w:eastAsia="Arial" w:hAnsi="Arial" w:cs="Arial"/>
          <w:sz w:val="22"/>
          <w:szCs w:val="22"/>
        </w:rPr>
      </w:pPr>
      <w:r>
        <w:rPr>
          <w:rFonts w:ascii="Arial" w:eastAsia="Arial" w:hAnsi="Arial" w:cs="Arial"/>
          <w:sz w:val="22"/>
          <w:szCs w:val="22"/>
        </w:rPr>
        <w:t xml:space="preserve">Some discussions on the completion of split rendering in IBACS, relating to clause 6.5 in the TS, and contributors </w:t>
      </w:r>
      <w:r w:rsidR="00016812">
        <w:rPr>
          <w:rFonts w:ascii="Arial" w:eastAsia="Arial" w:hAnsi="Arial" w:cs="Arial"/>
          <w:sz w:val="22"/>
          <w:szCs w:val="22"/>
          <w:lang w:val="en-US"/>
        </w:rPr>
        <w:t>were</w:t>
      </w:r>
      <w:r>
        <w:rPr>
          <w:rFonts w:ascii="Arial" w:eastAsia="Arial" w:hAnsi="Arial" w:cs="Arial"/>
          <w:sz w:val="22"/>
          <w:szCs w:val="22"/>
        </w:rPr>
        <w:t xml:space="preserve"> invited to complete the normative text in the TS</w:t>
      </w:r>
    </w:p>
    <w:p w14:paraId="5AFF10D5" w14:textId="77777777" w:rsidR="00635A58" w:rsidRDefault="00635A58">
      <w:pPr>
        <w:rPr>
          <w:rFonts w:ascii="Arial" w:eastAsia="Arial" w:hAnsi="Arial" w:cs="Arial"/>
          <w:sz w:val="22"/>
          <w:szCs w:val="22"/>
        </w:rPr>
      </w:pPr>
    </w:p>
    <w:p w14:paraId="5AFF10D6" w14:textId="77777777" w:rsidR="00635A58" w:rsidRDefault="00430C6C">
      <w:pPr>
        <w:rPr>
          <w:rFonts w:ascii="Arial" w:eastAsia="Arial" w:hAnsi="Arial" w:cs="Arial"/>
          <w:sz w:val="22"/>
          <w:szCs w:val="22"/>
          <w:u w:val="single"/>
        </w:rPr>
      </w:pPr>
      <w:r>
        <w:rPr>
          <w:rFonts w:ascii="Arial" w:eastAsia="Arial" w:hAnsi="Arial" w:cs="Arial"/>
          <w:sz w:val="22"/>
          <w:szCs w:val="22"/>
          <w:u w:val="single"/>
        </w:rPr>
        <w:t>FS_5G_RTP_Ph2</w:t>
      </w:r>
    </w:p>
    <w:p w14:paraId="5AFF10D7" w14:textId="77777777" w:rsidR="00635A58" w:rsidRDefault="00430C6C">
      <w:pPr>
        <w:numPr>
          <w:ilvl w:val="0"/>
          <w:numId w:val="22"/>
        </w:numPr>
        <w:rPr>
          <w:rFonts w:ascii="Arial" w:eastAsia="Arial" w:hAnsi="Arial" w:cs="Arial"/>
          <w:sz w:val="22"/>
          <w:szCs w:val="22"/>
        </w:rPr>
      </w:pPr>
      <w:r>
        <w:rPr>
          <w:rFonts w:ascii="Arial" w:eastAsia="Arial" w:hAnsi="Arial" w:cs="Arial"/>
          <w:sz w:val="22"/>
          <w:szCs w:val="22"/>
        </w:rPr>
        <w:t>9 contributions have been agreed in the following topics:</w:t>
      </w:r>
    </w:p>
    <w:p w14:paraId="5AFF10D8" w14:textId="77777777" w:rsidR="00635A58" w:rsidRDefault="00430C6C">
      <w:pPr>
        <w:numPr>
          <w:ilvl w:val="0"/>
          <w:numId w:val="22"/>
        </w:numPr>
        <w:rPr>
          <w:rFonts w:ascii="Arial" w:eastAsia="Arial" w:hAnsi="Arial" w:cs="Arial"/>
          <w:sz w:val="22"/>
          <w:szCs w:val="22"/>
        </w:rPr>
      </w:pPr>
      <w:r>
        <w:rPr>
          <w:rFonts w:ascii="Arial" w:eastAsia="Arial" w:hAnsi="Arial" w:cs="Arial"/>
          <w:sz w:val="22"/>
          <w:szCs w:val="22"/>
        </w:rPr>
        <w:t xml:space="preserve">Application Layer FEC schemes and enhancements; </w:t>
      </w:r>
    </w:p>
    <w:p w14:paraId="5AFF10D9" w14:textId="77777777" w:rsidR="00635A58" w:rsidRDefault="00430C6C">
      <w:pPr>
        <w:numPr>
          <w:ilvl w:val="0"/>
          <w:numId w:val="22"/>
        </w:numPr>
        <w:rPr>
          <w:rFonts w:ascii="Arial" w:eastAsia="Arial" w:hAnsi="Arial" w:cs="Arial"/>
          <w:sz w:val="22"/>
          <w:szCs w:val="22"/>
        </w:rPr>
      </w:pPr>
      <w:r>
        <w:rPr>
          <w:rFonts w:ascii="Arial" w:eastAsia="Arial" w:hAnsi="Arial" w:cs="Arial"/>
          <w:sz w:val="22"/>
          <w:szCs w:val="22"/>
        </w:rPr>
        <w:t>RTP multiplexing options for transport of XR media streams</w:t>
      </w:r>
    </w:p>
    <w:p w14:paraId="5AFF10DA" w14:textId="77777777" w:rsidR="00635A58" w:rsidRDefault="00430C6C">
      <w:pPr>
        <w:numPr>
          <w:ilvl w:val="0"/>
          <w:numId w:val="22"/>
        </w:numPr>
        <w:rPr>
          <w:rFonts w:ascii="Arial" w:eastAsia="Arial" w:hAnsi="Arial" w:cs="Arial"/>
          <w:sz w:val="22"/>
          <w:szCs w:val="22"/>
        </w:rPr>
      </w:pPr>
      <w:r>
        <w:rPr>
          <w:rFonts w:ascii="Arial" w:eastAsia="Arial" w:hAnsi="Arial" w:cs="Arial"/>
          <w:sz w:val="22"/>
          <w:szCs w:val="22"/>
        </w:rPr>
        <w:t>PDU Sets</w:t>
      </w:r>
    </w:p>
    <w:p w14:paraId="5AFF10DB" w14:textId="77777777" w:rsidR="00635A58" w:rsidRDefault="00430C6C">
      <w:pPr>
        <w:numPr>
          <w:ilvl w:val="1"/>
          <w:numId w:val="22"/>
        </w:numPr>
        <w:rPr>
          <w:rFonts w:ascii="Arial" w:eastAsia="Arial" w:hAnsi="Arial" w:cs="Arial"/>
          <w:sz w:val="22"/>
          <w:szCs w:val="22"/>
        </w:rPr>
      </w:pPr>
      <w:r>
        <w:rPr>
          <w:rFonts w:ascii="Arial" w:eastAsia="Arial" w:hAnsi="Arial" w:cs="Arial"/>
          <w:sz w:val="22"/>
          <w:szCs w:val="22"/>
        </w:rPr>
        <w:t>PDU Set marking for XR streams with RTP end-to-end encryption using SRTP</w:t>
      </w:r>
    </w:p>
    <w:p w14:paraId="5AFF10DC" w14:textId="77777777" w:rsidR="00635A58" w:rsidRDefault="00430C6C">
      <w:pPr>
        <w:numPr>
          <w:ilvl w:val="1"/>
          <w:numId w:val="22"/>
        </w:numPr>
        <w:rPr>
          <w:rFonts w:ascii="Arial" w:eastAsia="Arial" w:hAnsi="Arial" w:cs="Arial"/>
          <w:sz w:val="22"/>
          <w:szCs w:val="22"/>
        </w:rPr>
      </w:pPr>
      <w:r>
        <w:rPr>
          <w:rFonts w:ascii="Arial" w:eastAsia="Arial" w:hAnsi="Arial" w:cs="Arial"/>
          <w:sz w:val="22"/>
          <w:szCs w:val="22"/>
        </w:rPr>
        <w:t>QoS handling requirements for lonely PDUs</w:t>
      </w:r>
    </w:p>
    <w:p w14:paraId="5AFF10DD" w14:textId="77777777" w:rsidR="00635A58" w:rsidRDefault="00430C6C">
      <w:pPr>
        <w:numPr>
          <w:ilvl w:val="1"/>
          <w:numId w:val="22"/>
        </w:numPr>
        <w:rPr>
          <w:rFonts w:ascii="Arial" w:eastAsia="Arial" w:hAnsi="Arial" w:cs="Arial"/>
          <w:sz w:val="22"/>
          <w:szCs w:val="22"/>
        </w:rPr>
      </w:pPr>
      <w:r>
        <w:rPr>
          <w:rFonts w:ascii="Arial" w:eastAsia="Arial" w:hAnsi="Arial" w:cs="Arial"/>
          <w:sz w:val="22"/>
          <w:szCs w:val="22"/>
        </w:rPr>
        <w:lastRenderedPageBreak/>
        <w:t>On different PDU Set types and applicability of the PDU Set header extension to different PDU Set types</w:t>
      </w:r>
    </w:p>
    <w:p w14:paraId="5AFF10DE" w14:textId="77777777" w:rsidR="00635A58" w:rsidRDefault="00430C6C">
      <w:pPr>
        <w:numPr>
          <w:ilvl w:val="1"/>
          <w:numId w:val="22"/>
        </w:numPr>
        <w:rPr>
          <w:rFonts w:ascii="Arial" w:eastAsia="Arial" w:hAnsi="Arial" w:cs="Arial"/>
          <w:sz w:val="22"/>
          <w:szCs w:val="22"/>
        </w:rPr>
      </w:pPr>
      <w:r>
        <w:rPr>
          <w:rFonts w:ascii="Arial" w:eastAsia="Arial" w:hAnsi="Arial" w:cs="Arial"/>
          <w:sz w:val="22"/>
          <w:szCs w:val="22"/>
        </w:rPr>
        <w:t>Inaccuracy of PDU Set Size</w:t>
      </w:r>
    </w:p>
    <w:p w14:paraId="5AFF10E0" w14:textId="495D59E6" w:rsidR="00635A58" w:rsidRPr="00722091" w:rsidRDefault="00430C6C" w:rsidP="00722091">
      <w:pPr>
        <w:numPr>
          <w:ilvl w:val="1"/>
          <w:numId w:val="22"/>
        </w:numPr>
        <w:rPr>
          <w:rFonts w:ascii="Arial" w:eastAsia="Arial" w:hAnsi="Arial" w:cs="Arial"/>
          <w:sz w:val="22"/>
          <w:szCs w:val="22"/>
        </w:rPr>
      </w:pPr>
      <w:r>
        <w:rPr>
          <w:rFonts w:ascii="Arial" w:eastAsia="Arial" w:hAnsi="Arial" w:cs="Arial"/>
          <w:sz w:val="22"/>
          <w:szCs w:val="22"/>
        </w:rPr>
        <w:t>FEC awareness for PDU Set handling</w:t>
      </w:r>
    </w:p>
    <w:p w14:paraId="5AFF10E1" w14:textId="77777777" w:rsidR="00635A58" w:rsidRDefault="00430C6C">
      <w:pPr>
        <w:ind w:left="1440"/>
        <w:rPr>
          <w:rFonts w:ascii="Arial" w:eastAsia="Arial" w:hAnsi="Arial" w:cs="Arial"/>
          <w:sz w:val="22"/>
          <w:szCs w:val="22"/>
        </w:rPr>
      </w:pPr>
      <w:r>
        <w:rPr>
          <w:rFonts w:ascii="Arial" w:eastAsia="Arial" w:hAnsi="Arial" w:cs="Arial"/>
          <w:sz w:val="22"/>
          <w:szCs w:val="22"/>
        </w:rPr>
        <w:t xml:space="preserve"> </w:t>
      </w:r>
    </w:p>
    <w:p w14:paraId="5AFF10E2" w14:textId="77777777" w:rsidR="00635A58" w:rsidRDefault="00430C6C">
      <w:pPr>
        <w:rPr>
          <w:rFonts w:ascii="Arial" w:eastAsia="Arial" w:hAnsi="Arial" w:cs="Arial"/>
          <w:sz w:val="22"/>
          <w:szCs w:val="22"/>
          <w:u w:val="single"/>
        </w:rPr>
      </w:pPr>
      <w:r>
        <w:rPr>
          <w:rFonts w:ascii="Arial" w:eastAsia="Arial" w:hAnsi="Arial" w:cs="Arial"/>
          <w:sz w:val="22"/>
          <w:szCs w:val="22"/>
          <w:u w:val="single"/>
        </w:rPr>
        <w:t>SR_IMS</w:t>
      </w:r>
    </w:p>
    <w:p w14:paraId="5AFF10E3" w14:textId="77777777" w:rsidR="00635A58" w:rsidRDefault="00635A58">
      <w:pPr>
        <w:rPr>
          <w:rFonts w:ascii="Arial" w:eastAsia="Arial" w:hAnsi="Arial" w:cs="Arial"/>
          <w:sz w:val="22"/>
          <w:szCs w:val="22"/>
          <w:u w:val="single"/>
        </w:rPr>
      </w:pPr>
    </w:p>
    <w:p w14:paraId="5AFF10E4" w14:textId="77777777" w:rsidR="00635A58" w:rsidRDefault="00430C6C">
      <w:pPr>
        <w:numPr>
          <w:ilvl w:val="0"/>
          <w:numId w:val="9"/>
        </w:numPr>
        <w:rPr>
          <w:rFonts w:ascii="Arial" w:eastAsia="Arial" w:hAnsi="Arial" w:cs="Arial"/>
          <w:sz w:val="22"/>
          <w:szCs w:val="22"/>
        </w:rPr>
      </w:pPr>
      <w:r>
        <w:rPr>
          <w:rFonts w:ascii="Arial" w:eastAsia="Arial" w:hAnsi="Arial" w:cs="Arial"/>
          <w:sz w:val="22"/>
          <w:szCs w:val="22"/>
        </w:rPr>
        <w:t xml:space="preserve">Agreed initial skeleton of TS 26.567 </w:t>
      </w:r>
    </w:p>
    <w:p w14:paraId="5AFF10E5" w14:textId="77777777" w:rsidR="00635A58" w:rsidRDefault="00430C6C">
      <w:pPr>
        <w:numPr>
          <w:ilvl w:val="0"/>
          <w:numId w:val="9"/>
        </w:numPr>
        <w:rPr>
          <w:rFonts w:ascii="Arial" w:eastAsia="Arial" w:hAnsi="Arial" w:cs="Arial"/>
          <w:sz w:val="22"/>
          <w:szCs w:val="22"/>
        </w:rPr>
      </w:pPr>
      <w:r>
        <w:rPr>
          <w:rFonts w:ascii="Arial" w:eastAsia="Arial" w:hAnsi="Arial" w:cs="Arial"/>
          <w:sz w:val="22"/>
          <w:szCs w:val="22"/>
        </w:rPr>
        <w:t xml:space="preserve">Agreed scope and overview including generalized IMS DC architecture to support split rendering  </w:t>
      </w:r>
    </w:p>
    <w:p w14:paraId="73F105A9" w14:textId="2AD43A08" w:rsidR="00016812" w:rsidRPr="00575179" w:rsidRDefault="00430C6C" w:rsidP="00575179">
      <w:pPr>
        <w:numPr>
          <w:ilvl w:val="0"/>
          <w:numId w:val="9"/>
        </w:numPr>
        <w:rPr>
          <w:rFonts w:ascii="Arial" w:eastAsia="Arial" w:hAnsi="Arial" w:cs="Arial"/>
          <w:sz w:val="22"/>
          <w:szCs w:val="22"/>
        </w:rPr>
      </w:pPr>
      <w:r>
        <w:rPr>
          <w:rFonts w:ascii="Arial" w:eastAsia="Arial" w:hAnsi="Arial" w:cs="Arial"/>
          <w:sz w:val="22"/>
          <w:szCs w:val="22"/>
        </w:rPr>
        <w:t xml:space="preserve">Some discussions on moving the split rendering related content from IBACS to SR_IMS, and the conclusion is to give the priority to IBACS Rel-18 work, and alignment across these two WIs will be addressed in Rel-19. </w:t>
      </w:r>
    </w:p>
    <w:p w14:paraId="5AFF10E8" w14:textId="77777777" w:rsidR="00635A58" w:rsidRDefault="00635A58">
      <w:pPr>
        <w:rPr>
          <w:rFonts w:ascii="Arial" w:eastAsia="Arial" w:hAnsi="Arial" w:cs="Arial"/>
          <w:i/>
          <w:sz w:val="22"/>
          <w:szCs w:val="22"/>
        </w:rPr>
      </w:pPr>
    </w:p>
    <w:p w14:paraId="5AFF10EA" w14:textId="38538685" w:rsidR="00635A58" w:rsidRDefault="00430C6C">
      <w:pPr>
        <w:rPr>
          <w:rFonts w:ascii="Arial" w:eastAsia="Arial" w:hAnsi="Arial" w:cs="Arial"/>
          <w:sz w:val="22"/>
          <w:szCs w:val="22"/>
          <w:u w:val="single"/>
        </w:rPr>
      </w:pPr>
      <w:r>
        <w:rPr>
          <w:rFonts w:ascii="Arial" w:eastAsia="Arial" w:hAnsi="Arial" w:cs="Arial"/>
          <w:sz w:val="22"/>
          <w:szCs w:val="22"/>
          <w:u w:val="single"/>
        </w:rPr>
        <w:t xml:space="preserve">The </w:t>
      </w:r>
      <w:proofErr w:type="spellStart"/>
      <w:r>
        <w:rPr>
          <w:rFonts w:ascii="Arial" w:eastAsia="Arial" w:hAnsi="Arial" w:cs="Arial"/>
          <w:sz w:val="22"/>
          <w:szCs w:val="22"/>
          <w:u w:val="single"/>
        </w:rPr>
        <w:t>Adhoc</w:t>
      </w:r>
      <w:proofErr w:type="spellEnd"/>
      <w:r>
        <w:rPr>
          <w:rFonts w:ascii="Arial" w:eastAsia="Arial" w:hAnsi="Arial" w:cs="Arial"/>
          <w:sz w:val="22"/>
          <w:szCs w:val="22"/>
          <w:u w:val="single"/>
        </w:rPr>
        <w:t xml:space="preserve"> Telco Schedule before SA4#128</w:t>
      </w:r>
    </w:p>
    <w:p w14:paraId="5AFF10EB" w14:textId="77777777" w:rsidR="00635A58" w:rsidRDefault="00635A58">
      <w:pPr>
        <w:rPr>
          <w:rFonts w:ascii="Arial" w:eastAsia="Arial" w:hAnsi="Arial" w:cs="Arial"/>
          <w:u w:val="single"/>
        </w:rPr>
      </w:pPr>
    </w:p>
    <w:tbl>
      <w:tblPr>
        <w:tblStyle w:val="affffff1"/>
        <w:tblW w:w="10110" w:type="dxa"/>
        <w:tblBorders>
          <w:top w:val="nil"/>
          <w:left w:val="nil"/>
          <w:bottom w:val="nil"/>
          <w:right w:val="nil"/>
          <w:insideH w:val="nil"/>
          <w:insideV w:val="nil"/>
        </w:tblBorders>
        <w:tblLayout w:type="fixed"/>
        <w:tblLook w:val="0600" w:firstRow="0" w:lastRow="0" w:firstColumn="0" w:lastColumn="0" w:noHBand="1" w:noVBand="1"/>
      </w:tblPr>
      <w:tblGrid>
        <w:gridCol w:w="4890"/>
        <w:gridCol w:w="5220"/>
      </w:tblGrid>
      <w:tr w:rsidR="00635A58" w14:paraId="5AFF10F1" w14:textId="77777777">
        <w:trPr>
          <w:trHeight w:val="615"/>
        </w:trPr>
        <w:tc>
          <w:tcPr>
            <w:tcW w:w="489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AFF10EC" w14:textId="77777777" w:rsidR="00635A58" w:rsidRDefault="00430C6C">
            <w:pPr>
              <w:spacing w:before="60" w:after="60" w:line="276" w:lineRule="auto"/>
              <w:ind w:left="100"/>
              <w:rPr>
                <w:rFonts w:ascii="Arial" w:eastAsia="Arial" w:hAnsi="Arial" w:cs="Arial"/>
                <w:b/>
                <w:sz w:val="22"/>
                <w:szCs w:val="22"/>
                <w:u w:val="single"/>
              </w:rPr>
            </w:pPr>
            <w:r>
              <w:rPr>
                <w:rFonts w:ascii="Arial" w:eastAsia="Arial" w:hAnsi="Arial" w:cs="Arial"/>
                <w:b/>
                <w:sz w:val="22"/>
                <w:szCs w:val="22"/>
                <w:u w:val="single"/>
              </w:rPr>
              <w:t>3GPP SA4 RTC SWG Telco #21</w:t>
            </w:r>
          </w:p>
          <w:p w14:paraId="5AFF10ED" w14:textId="77777777" w:rsidR="00635A58" w:rsidRDefault="00430C6C">
            <w:pPr>
              <w:spacing w:before="60" w:after="60" w:line="276" w:lineRule="auto"/>
              <w:ind w:left="100"/>
              <w:rPr>
                <w:rFonts w:ascii="Arial" w:eastAsia="Arial" w:hAnsi="Arial" w:cs="Arial"/>
                <w:b/>
                <w:sz w:val="22"/>
                <w:szCs w:val="22"/>
              </w:rPr>
            </w:pPr>
            <w:r>
              <w:rPr>
                <w:rFonts w:ascii="Arial" w:eastAsia="Arial" w:hAnsi="Arial" w:cs="Arial"/>
                <w:b/>
                <w:sz w:val="22"/>
                <w:szCs w:val="22"/>
                <w:u w:val="single"/>
              </w:rPr>
              <w:t>(May 6, 2024, Monday, 16:00 –18:00 CEST, Host Nokia)</w:t>
            </w:r>
          </w:p>
        </w:tc>
        <w:tc>
          <w:tcPr>
            <w:tcW w:w="52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AFF10EE" w14:textId="77777777" w:rsidR="00635A58" w:rsidRDefault="00635A58">
            <w:pPr>
              <w:rPr>
                <w:rFonts w:ascii="Arial" w:eastAsia="Arial" w:hAnsi="Arial" w:cs="Arial"/>
                <w:sz w:val="22"/>
                <w:szCs w:val="22"/>
              </w:rPr>
            </w:pPr>
          </w:p>
          <w:p w14:paraId="5AFF10EF" w14:textId="77777777" w:rsidR="00635A58" w:rsidRDefault="00430C6C">
            <w:pPr>
              <w:rPr>
                <w:rFonts w:ascii="Arial" w:eastAsia="Arial" w:hAnsi="Arial" w:cs="Arial"/>
                <w:b/>
                <w:sz w:val="22"/>
                <w:szCs w:val="22"/>
                <w:u w:val="single"/>
              </w:rPr>
            </w:pPr>
            <w:r>
              <w:rPr>
                <w:rFonts w:ascii="Arial" w:eastAsia="Arial" w:hAnsi="Arial" w:cs="Arial"/>
                <w:sz w:val="22"/>
                <w:szCs w:val="22"/>
              </w:rPr>
              <w:t xml:space="preserve">Submission deadline: </w:t>
            </w:r>
            <w:r>
              <w:rPr>
                <w:rFonts w:ascii="Arial" w:eastAsia="Arial" w:hAnsi="Arial" w:cs="Arial"/>
                <w:b/>
                <w:sz w:val="22"/>
                <w:szCs w:val="22"/>
                <w:u w:val="single"/>
              </w:rPr>
              <w:t>(May 2, 2024, Thursday, 23:59 CEST)</w:t>
            </w:r>
          </w:p>
          <w:p w14:paraId="5AFF10F0" w14:textId="77777777" w:rsidR="00635A58" w:rsidRDefault="00635A58">
            <w:pPr>
              <w:rPr>
                <w:rFonts w:ascii="Arial" w:eastAsia="Arial" w:hAnsi="Arial" w:cs="Arial"/>
                <w:sz w:val="22"/>
                <w:szCs w:val="22"/>
              </w:rPr>
            </w:pPr>
          </w:p>
        </w:tc>
      </w:tr>
    </w:tbl>
    <w:p w14:paraId="2B920252" w14:textId="77777777" w:rsidR="00722091" w:rsidRDefault="00722091">
      <w:pPr>
        <w:rPr>
          <w:rFonts w:ascii="Arial" w:eastAsia="Arial" w:hAnsi="Arial" w:cs="Arial"/>
          <w:sz w:val="22"/>
          <w:szCs w:val="22"/>
          <w:u w:val="single"/>
        </w:rPr>
      </w:pPr>
    </w:p>
    <w:p w14:paraId="31DA2672" w14:textId="77777777" w:rsidR="00016812" w:rsidRDefault="00016812">
      <w:pPr>
        <w:rPr>
          <w:rFonts w:ascii="Arial" w:eastAsia="Arial" w:hAnsi="Arial" w:cs="Arial"/>
          <w:sz w:val="22"/>
          <w:szCs w:val="22"/>
          <w:u w:val="single"/>
        </w:rPr>
      </w:pPr>
    </w:p>
    <w:p w14:paraId="5AFF10F4" w14:textId="775C7AA6" w:rsidR="00635A58" w:rsidRPr="00722091" w:rsidRDefault="00430C6C">
      <w:pPr>
        <w:rPr>
          <w:rFonts w:ascii="Arial" w:eastAsia="Arial" w:hAnsi="Arial" w:cs="Arial"/>
          <w:sz w:val="22"/>
          <w:szCs w:val="22"/>
          <w:u w:val="single"/>
        </w:rPr>
      </w:pPr>
      <w:r>
        <w:rPr>
          <w:rFonts w:ascii="Arial" w:eastAsia="Arial" w:hAnsi="Arial" w:cs="Arial"/>
          <w:sz w:val="22"/>
          <w:szCs w:val="22"/>
          <w:u w:val="single"/>
        </w:rPr>
        <w:t>The output documents from the RTC SWG sessions are:</w:t>
      </w:r>
    </w:p>
    <w:p w14:paraId="5AFF10F5" w14:textId="77777777" w:rsidR="00635A58" w:rsidRDefault="00635A58">
      <w:pPr>
        <w:rPr>
          <w:rFonts w:ascii="Arial" w:eastAsia="Arial" w:hAnsi="Arial" w:cs="Arial"/>
          <w:b/>
        </w:rPr>
      </w:pPr>
    </w:p>
    <w:tbl>
      <w:tblPr>
        <w:tblStyle w:val="affffff2"/>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635A58" w14:paraId="5AFF10F9"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0F6"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12</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0F7"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Reports and general issues from sub-working-groups</w:t>
            </w:r>
          </w:p>
        </w:tc>
        <w:tc>
          <w:tcPr>
            <w:tcW w:w="5217" w:type="dxa"/>
            <w:tcBorders>
              <w:top w:val="single" w:sz="4" w:space="0" w:color="000000"/>
              <w:left w:val="single" w:sz="4" w:space="0" w:color="000000"/>
              <w:bottom w:val="single" w:sz="4" w:space="0" w:color="000000"/>
              <w:right w:val="single" w:sz="4" w:space="0" w:color="000000"/>
            </w:tcBorders>
          </w:tcPr>
          <w:p w14:paraId="5AFF10F8" w14:textId="77777777" w:rsidR="00635A58" w:rsidRDefault="00635A58">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p>
        </w:tc>
      </w:tr>
      <w:tr w:rsidR="00635A58" w14:paraId="5AFF10FD"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0FA"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12.</w:t>
            </w:r>
            <w:r>
              <w:rPr>
                <w:rFonts w:ascii="Arial" w:eastAsia="Arial" w:hAnsi="Arial" w:cs="Arial"/>
                <w:sz w:val="22"/>
                <w:szCs w:val="22"/>
              </w:rPr>
              <w:t>3</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0FB"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RTC SWG</w:t>
            </w:r>
          </w:p>
        </w:tc>
        <w:tc>
          <w:tcPr>
            <w:tcW w:w="5217" w:type="dxa"/>
            <w:tcBorders>
              <w:top w:val="single" w:sz="4" w:space="0" w:color="000000"/>
              <w:left w:val="single" w:sz="4" w:space="0" w:color="000000"/>
              <w:bottom w:val="single" w:sz="4" w:space="0" w:color="000000"/>
              <w:right w:val="single" w:sz="4" w:space="0" w:color="000000"/>
            </w:tcBorders>
          </w:tcPr>
          <w:p w14:paraId="5AFF10FC" w14:textId="0CE7B599" w:rsidR="00635A58" w:rsidRPr="00722091"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lang w:val="en-US"/>
              </w:rPr>
            </w:pPr>
            <w:r>
              <w:rPr>
                <w:rFonts w:ascii="Arial" w:eastAsia="Arial" w:hAnsi="Arial" w:cs="Arial"/>
                <w:b/>
                <w:sz w:val="22"/>
                <w:szCs w:val="22"/>
              </w:rPr>
              <w:t>838</w:t>
            </w:r>
            <w:r w:rsidR="00722091">
              <w:rPr>
                <w:rFonts w:ascii="Arial" w:eastAsia="Arial" w:hAnsi="Arial" w:cs="Arial"/>
                <w:b/>
                <w:sz w:val="22"/>
                <w:szCs w:val="22"/>
                <w:lang w:val="en-US"/>
              </w:rPr>
              <w:t xml:space="preserve"> (</w:t>
            </w:r>
            <w:r w:rsidR="00016812">
              <w:rPr>
                <w:rFonts w:ascii="Arial" w:eastAsia="Arial" w:hAnsi="Arial" w:cs="Arial"/>
                <w:b/>
                <w:sz w:val="22"/>
                <w:szCs w:val="22"/>
                <w:lang w:val="en-US"/>
              </w:rPr>
              <w:t>t</w:t>
            </w:r>
            <w:r w:rsidR="00722091">
              <w:rPr>
                <w:rFonts w:ascii="Arial" w:eastAsia="Arial" w:hAnsi="Arial" w:cs="Arial"/>
                <w:b/>
                <w:sz w:val="22"/>
                <w:szCs w:val="22"/>
                <w:lang w:val="en-US"/>
              </w:rPr>
              <w:t>his report)</w:t>
            </w:r>
          </w:p>
        </w:tc>
      </w:tr>
    </w:tbl>
    <w:p w14:paraId="5AFF10FE" w14:textId="77777777" w:rsidR="00635A58" w:rsidRDefault="00635A58">
      <w:pPr>
        <w:tabs>
          <w:tab w:val="left" w:pos="7200"/>
        </w:tabs>
        <w:spacing w:before="120"/>
        <w:rPr>
          <w:rFonts w:ascii="Arial" w:eastAsia="Arial" w:hAnsi="Arial" w:cs="Arial"/>
          <w:b/>
          <w:sz w:val="22"/>
          <w:szCs w:val="22"/>
        </w:rPr>
      </w:pPr>
    </w:p>
    <w:tbl>
      <w:tblPr>
        <w:tblStyle w:val="affffff2"/>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722091" w14:paraId="16FAC2B0" w14:textId="77777777" w:rsidTr="00F77886">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BC18F3A" w14:textId="3302C1BA" w:rsidR="00722091" w:rsidRPr="00722091" w:rsidRDefault="00722091" w:rsidP="00F77886">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lang w:val="en-US"/>
              </w:rPr>
            </w:pPr>
            <w:r>
              <w:rPr>
                <w:rFonts w:ascii="Arial" w:eastAsia="Arial" w:hAnsi="Arial" w:cs="Arial"/>
                <w:b/>
                <w:color w:val="000000"/>
                <w:sz w:val="22"/>
                <w:szCs w:val="22"/>
              </w:rPr>
              <w:t>1</w:t>
            </w:r>
            <w:r>
              <w:rPr>
                <w:rFonts w:ascii="Arial" w:eastAsia="Arial" w:hAnsi="Arial" w:cs="Arial"/>
                <w:b/>
                <w:color w:val="000000"/>
                <w:sz w:val="22"/>
                <w:szCs w:val="22"/>
                <w:lang w:val="en-US"/>
              </w:rPr>
              <w:t>3</w:t>
            </w:r>
          </w:p>
        </w:tc>
        <w:tc>
          <w:tcPr>
            <w:tcW w:w="3572" w:type="dxa"/>
            <w:tcBorders>
              <w:top w:val="single" w:sz="4" w:space="0" w:color="000000"/>
              <w:left w:val="single" w:sz="4" w:space="0" w:color="000000"/>
              <w:bottom w:val="single" w:sz="4" w:space="0" w:color="000000"/>
              <w:right w:val="single" w:sz="4" w:space="0" w:color="000000"/>
            </w:tcBorders>
            <w:vAlign w:val="center"/>
          </w:tcPr>
          <w:p w14:paraId="2BA0949D" w14:textId="750F6142" w:rsidR="00722091" w:rsidRDefault="00722091" w:rsidP="00F77886">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proofErr w:type="spellStart"/>
            <w:r w:rsidRPr="00722091">
              <w:rPr>
                <w:rFonts w:ascii="Arial" w:eastAsia="Arial" w:hAnsi="Arial" w:cs="Arial"/>
                <w:b/>
                <w:color w:val="000000"/>
                <w:sz w:val="22"/>
                <w:szCs w:val="22"/>
              </w:rPr>
              <w:t>CRs</w:t>
            </w:r>
            <w:proofErr w:type="spellEnd"/>
            <w:r w:rsidRPr="00722091">
              <w:rPr>
                <w:rFonts w:ascii="Arial" w:eastAsia="Arial" w:hAnsi="Arial" w:cs="Arial"/>
                <w:b/>
                <w:color w:val="000000"/>
                <w:sz w:val="22"/>
                <w:szCs w:val="22"/>
              </w:rPr>
              <w:t xml:space="preserve"> to completed features in Release 18 and earlier</w:t>
            </w:r>
          </w:p>
        </w:tc>
        <w:tc>
          <w:tcPr>
            <w:tcW w:w="5217" w:type="dxa"/>
            <w:tcBorders>
              <w:top w:val="single" w:sz="4" w:space="0" w:color="000000"/>
              <w:left w:val="single" w:sz="4" w:space="0" w:color="000000"/>
              <w:bottom w:val="single" w:sz="4" w:space="0" w:color="000000"/>
              <w:right w:val="single" w:sz="4" w:space="0" w:color="000000"/>
            </w:tcBorders>
          </w:tcPr>
          <w:p w14:paraId="3B3670E4" w14:textId="77777777" w:rsidR="00026370" w:rsidRDefault="00F87C19" w:rsidP="00F77886">
            <w:pPr>
              <w:widowControl w:val="0"/>
              <w:pBdr>
                <w:top w:val="nil"/>
                <w:left w:val="nil"/>
                <w:bottom w:val="nil"/>
                <w:right w:val="nil"/>
                <w:between w:val="nil"/>
              </w:pBdr>
              <w:tabs>
                <w:tab w:val="left" w:pos="7200"/>
              </w:tabs>
              <w:spacing w:before="40" w:after="40"/>
              <w:ind w:left="57" w:right="57"/>
              <w:rPr>
                <w:rFonts w:ascii="Arial" w:hAnsi="Arial" w:cs="Arial"/>
                <w:b/>
                <w:bCs/>
                <w:color w:val="3333FF"/>
                <w:sz w:val="22"/>
                <w:szCs w:val="22"/>
                <w:lang w:val="en-US"/>
              </w:rPr>
            </w:pPr>
            <w:r>
              <w:rPr>
                <w:rFonts w:ascii="Arial" w:hAnsi="Arial" w:cs="Arial"/>
                <w:b/>
                <w:bCs/>
                <w:color w:val="3333FF"/>
                <w:sz w:val="22"/>
                <w:szCs w:val="22"/>
                <w:lang w:val="en-US"/>
              </w:rPr>
              <w:t>662</w:t>
            </w:r>
            <w:r w:rsidR="00026370">
              <w:rPr>
                <w:rFonts w:ascii="Arial" w:hAnsi="Arial" w:cs="Arial"/>
                <w:b/>
                <w:bCs/>
                <w:color w:val="3333FF"/>
                <w:sz w:val="22"/>
                <w:szCs w:val="22"/>
                <w:lang w:val="en-US"/>
              </w:rPr>
              <w:t xml:space="preserve"> (TS 26.114)</w:t>
            </w:r>
          </w:p>
          <w:p w14:paraId="4A721E21" w14:textId="57659627" w:rsidR="00722091" w:rsidRPr="00026370" w:rsidRDefault="00722091" w:rsidP="00F77886">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lang w:val="en-US"/>
              </w:rPr>
            </w:pPr>
            <w:r>
              <w:rPr>
                <w:rFonts w:ascii="Arial" w:hAnsi="Arial" w:cs="Arial"/>
                <w:b/>
                <w:bCs/>
                <w:color w:val="3333FF"/>
                <w:sz w:val="22"/>
                <w:szCs w:val="22"/>
              </w:rPr>
              <w:t>755, 780</w:t>
            </w:r>
            <w:r w:rsidR="00026370">
              <w:rPr>
                <w:rFonts w:ascii="Arial" w:hAnsi="Arial" w:cs="Arial"/>
                <w:b/>
                <w:bCs/>
                <w:color w:val="3333FF"/>
                <w:sz w:val="22"/>
                <w:szCs w:val="22"/>
                <w:lang w:val="en-US"/>
              </w:rPr>
              <w:t xml:space="preserve"> (TS 26.522)</w:t>
            </w:r>
          </w:p>
        </w:tc>
      </w:tr>
    </w:tbl>
    <w:p w14:paraId="6DE215EE" w14:textId="77777777" w:rsidR="00722091" w:rsidRDefault="00722091">
      <w:pPr>
        <w:tabs>
          <w:tab w:val="left" w:pos="7200"/>
        </w:tabs>
        <w:spacing w:before="120"/>
        <w:rPr>
          <w:rFonts w:ascii="Arial" w:eastAsia="Arial" w:hAnsi="Arial" w:cs="Arial"/>
          <w:b/>
          <w:sz w:val="22"/>
          <w:szCs w:val="22"/>
        </w:rPr>
      </w:pPr>
    </w:p>
    <w:tbl>
      <w:tblPr>
        <w:tblStyle w:val="affffff3"/>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635A58" w14:paraId="5AFF1102"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0FF"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14</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00"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Release 18 Features with exceptions</w:t>
            </w:r>
          </w:p>
        </w:tc>
        <w:tc>
          <w:tcPr>
            <w:tcW w:w="5217" w:type="dxa"/>
            <w:tcBorders>
              <w:top w:val="single" w:sz="4" w:space="0" w:color="000000"/>
              <w:left w:val="single" w:sz="4" w:space="0" w:color="000000"/>
              <w:bottom w:val="single" w:sz="4" w:space="0" w:color="000000"/>
              <w:right w:val="single" w:sz="4" w:space="0" w:color="000000"/>
            </w:tcBorders>
          </w:tcPr>
          <w:p w14:paraId="5AFF1101" w14:textId="77777777" w:rsidR="00635A58" w:rsidRDefault="00635A58">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p>
        </w:tc>
      </w:tr>
      <w:tr w:rsidR="00635A58" w14:paraId="5AFF1107"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103"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14.6</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04"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proofErr w:type="spellStart"/>
            <w:r>
              <w:rPr>
                <w:rFonts w:ascii="Arial" w:eastAsia="Arial" w:hAnsi="Arial" w:cs="Arial"/>
                <w:color w:val="000000"/>
                <w:sz w:val="22"/>
                <w:szCs w:val="22"/>
              </w:rPr>
              <w:t>iRTCW</w:t>
            </w:r>
            <w:proofErr w:type="spellEnd"/>
            <w:r>
              <w:rPr>
                <w:rFonts w:ascii="Arial" w:eastAsia="Arial" w:hAnsi="Arial" w:cs="Arial"/>
                <w:color w:val="000000"/>
                <w:sz w:val="22"/>
                <w:szCs w:val="22"/>
              </w:rPr>
              <w:t xml:space="preserve"> (immersive Real-time Communication for WebRTC)</w:t>
            </w:r>
          </w:p>
        </w:tc>
        <w:tc>
          <w:tcPr>
            <w:tcW w:w="5217" w:type="dxa"/>
            <w:tcBorders>
              <w:top w:val="single" w:sz="4" w:space="0" w:color="000000"/>
              <w:left w:val="single" w:sz="4" w:space="0" w:color="000000"/>
              <w:bottom w:val="single" w:sz="4" w:space="0" w:color="000000"/>
              <w:right w:val="single" w:sz="4" w:space="0" w:color="000000"/>
            </w:tcBorders>
          </w:tcPr>
          <w:p w14:paraId="5AFF1105"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3333FF"/>
                <w:sz w:val="22"/>
                <w:szCs w:val="22"/>
              </w:rPr>
            </w:pPr>
            <w:r>
              <w:rPr>
                <w:rFonts w:ascii="Arial" w:eastAsia="Arial" w:hAnsi="Arial" w:cs="Arial"/>
                <w:b/>
                <w:color w:val="3333FF"/>
                <w:sz w:val="22"/>
                <w:szCs w:val="22"/>
              </w:rPr>
              <w:t xml:space="preserve">630(TP) </w:t>
            </w:r>
          </w:p>
          <w:p w14:paraId="5AFF1106"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3333FF"/>
                <w:sz w:val="22"/>
                <w:szCs w:val="22"/>
              </w:rPr>
            </w:pPr>
            <w:r>
              <w:rPr>
                <w:rFonts w:ascii="Arial" w:eastAsia="Arial" w:hAnsi="Arial" w:cs="Arial"/>
                <w:b/>
                <w:color w:val="3333FF"/>
                <w:sz w:val="22"/>
                <w:szCs w:val="22"/>
              </w:rPr>
              <w:t>789(TS)</w:t>
            </w:r>
          </w:p>
        </w:tc>
      </w:tr>
      <w:tr w:rsidR="00635A58" w14:paraId="5AFF110B"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108"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14.7</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09"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IBACS (IMS-based AR Conversational Services)</w:t>
            </w:r>
          </w:p>
        </w:tc>
        <w:tc>
          <w:tcPr>
            <w:tcW w:w="5217" w:type="dxa"/>
            <w:tcBorders>
              <w:top w:val="single" w:sz="4" w:space="0" w:color="000000"/>
              <w:left w:val="single" w:sz="4" w:space="0" w:color="000000"/>
              <w:bottom w:val="single" w:sz="4" w:space="0" w:color="000000"/>
              <w:right w:val="single" w:sz="4" w:space="0" w:color="000000"/>
            </w:tcBorders>
          </w:tcPr>
          <w:p w14:paraId="5AFF110A"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3333FF"/>
                <w:sz w:val="22"/>
                <w:szCs w:val="22"/>
              </w:rPr>
            </w:pPr>
            <w:r>
              <w:rPr>
                <w:rFonts w:ascii="Arial" w:eastAsia="Arial" w:hAnsi="Arial" w:cs="Arial"/>
                <w:b/>
                <w:color w:val="3333FF"/>
                <w:sz w:val="22"/>
                <w:szCs w:val="22"/>
              </w:rPr>
              <w:t>791 (TP)</w:t>
            </w:r>
            <w:r>
              <w:rPr>
                <w:rFonts w:ascii="Arial" w:eastAsia="Arial" w:hAnsi="Arial" w:cs="Arial"/>
                <w:b/>
                <w:color w:val="3333FF"/>
                <w:sz w:val="22"/>
                <w:szCs w:val="22"/>
              </w:rPr>
              <w:br/>
              <w:t>804 (TS)</w:t>
            </w:r>
          </w:p>
        </w:tc>
      </w:tr>
    </w:tbl>
    <w:p w14:paraId="5AFF110C" w14:textId="77777777" w:rsidR="00635A58" w:rsidRDefault="00635A58">
      <w:pPr>
        <w:tabs>
          <w:tab w:val="left" w:pos="7200"/>
        </w:tabs>
        <w:spacing w:before="120"/>
        <w:rPr>
          <w:rFonts w:ascii="Arial" w:eastAsia="Arial" w:hAnsi="Arial" w:cs="Arial"/>
          <w:b/>
          <w:sz w:val="22"/>
          <w:szCs w:val="22"/>
        </w:rPr>
      </w:pPr>
    </w:p>
    <w:tbl>
      <w:tblPr>
        <w:tblStyle w:val="affffff4"/>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635A58" w14:paraId="5AFF1110"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10D"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15</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0E"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Release 19 Features</w:t>
            </w:r>
          </w:p>
        </w:tc>
        <w:tc>
          <w:tcPr>
            <w:tcW w:w="5217" w:type="dxa"/>
            <w:tcBorders>
              <w:top w:val="single" w:sz="4" w:space="0" w:color="000000"/>
              <w:left w:val="single" w:sz="4" w:space="0" w:color="000000"/>
              <w:bottom w:val="single" w:sz="4" w:space="0" w:color="000000"/>
              <w:right w:val="single" w:sz="4" w:space="0" w:color="000000"/>
            </w:tcBorders>
          </w:tcPr>
          <w:p w14:paraId="5AFF110F" w14:textId="77777777" w:rsidR="00635A58" w:rsidRDefault="00635A58">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p>
        </w:tc>
      </w:tr>
      <w:tr w:rsidR="00635A58" w14:paraId="5AFF1115"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111"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color w:val="000000"/>
                <w:sz w:val="22"/>
                <w:szCs w:val="22"/>
              </w:rPr>
              <w:t>15.1</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12"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SR_IMS (Split rendering over IMS)</w:t>
            </w:r>
          </w:p>
        </w:tc>
        <w:tc>
          <w:tcPr>
            <w:tcW w:w="5217" w:type="dxa"/>
            <w:tcBorders>
              <w:top w:val="single" w:sz="4" w:space="0" w:color="000000"/>
              <w:left w:val="single" w:sz="4" w:space="0" w:color="000000"/>
              <w:bottom w:val="single" w:sz="4" w:space="0" w:color="000000"/>
              <w:right w:val="single" w:sz="4" w:space="0" w:color="000000"/>
            </w:tcBorders>
          </w:tcPr>
          <w:p w14:paraId="5AFF1113" w14:textId="77777777" w:rsidR="00635A58" w:rsidRDefault="00430C6C">
            <w:pPr>
              <w:widowControl w:val="0"/>
              <w:tabs>
                <w:tab w:val="left" w:pos="7200"/>
              </w:tabs>
              <w:spacing w:before="40" w:after="40"/>
              <w:ind w:left="57" w:right="57"/>
              <w:rPr>
                <w:rFonts w:ascii="Arial" w:eastAsia="Arial" w:hAnsi="Arial" w:cs="Arial"/>
                <w:b/>
                <w:color w:val="3333FF"/>
                <w:sz w:val="22"/>
                <w:szCs w:val="22"/>
              </w:rPr>
            </w:pPr>
            <w:r>
              <w:rPr>
                <w:rFonts w:ascii="Arial" w:eastAsia="Arial" w:hAnsi="Arial" w:cs="Arial"/>
                <w:b/>
                <w:color w:val="3333FF"/>
                <w:sz w:val="22"/>
                <w:szCs w:val="22"/>
              </w:rPr>
              <w:t>648a(TP)</w:t>
            </w:r>
          </w:p>
          <w:p w14:paraId="5AFF1114" w14:textId="77777777" w:rsidR="00635A58" w:rsidRDefault="00430C6C">
            <w:pPr>
              <w:widowControl w:val="0"/>
              <w:tabs>
                <w:tab w:val="left" w:pos="7200"/>
              </w:tabs>
              <w:spacing w:before="40" w:after="40"/>
              <w:ind w:left="57" w:right="57"/>
              <w:rPr>
                <w:rFonts w:ascii="Arial" w:eastAsia="Arial" w:hAnsi="Arial" w:cs="Arial"/>
                <w:b/>
                <w:color w:val="9900FF"/>
                <w:sz w:val="22"/>
                <w:szCs w:val="22"/>
              </w:rPr>
            </w:pPr>
            <w:r>
              <w:rPr>
                <w:rFonts w:ascii="Arial" w:eastAsia="Arial" w:hAnsi="Arial" w:cs="Arial"/>
                <w:b/>
                <w:color w:val="3333FF"/>
                <w:sz w:val="22"/>
                <w:szCs w:val="22"/>
              </w:rPr>
              <w:t>790a (TS)</w:t>
            </w:r>
          </w:p>
        </w:tc>
      </w:tr>
      <w:tr w:rsidR="00635A58" w14:paraId="5AFF1119"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116"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16</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17"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r>
              <w:rPr>
                <w:rFonts w:ascii="Arial" w:eastAsia="Arial" w:hAnsi="Arial" w:cs="Arial"/>
                <w:b/>
                <w:color w:val="000000"/>
                <w:sz w:val="22"/>
                <w:szCs w:val="22"/>
              </w:rPr>
              <w:t>Study Items</w:t>
            </w:r>
          </w:p>
        </w:tc>
        <w:tc>
          <w:tcPr>
            <w:tcW w:w="5217" w:type="dxa"/>
            <w:tcBorders>
              <w:top w:val="single" w:sz="4" w:space="0" w:color="000000"/>
              <w:left w:val="single" w:sz="4" w:space="0" w:color="000000"/>
              <w:bottom w:val="single" w:sz="4" w:space="0" w:color="000000"/>
              <w:right w:val="single" w:sz="4" w:space="0" w:color="000000"/>
            </w:tcBorders>
          </w:tcPr>
          <w:p w14:paraId="5AFF1118" w14:textId="77777777" w:rsidR="00635A58" w:rsidRDefault="00635A58">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2"/>
                <w:szCs w:val="22"/>
              </w:rPr>
            </w:pPr>
          </w:p>
        </w:tc>
      </w:tr>
      <w:tr w:rsidR="00635A58" w14:paraId="5AFF111E"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5AFF111A"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16.10</w:t>
            </w:r>
          </w:p>
        </w:tc>
        <w:tc>
          <w:tcPr>
            <w:tcW w:w="3572" w:type="dxa"/>
            <w:tcBorders>
              <w:top w:val="single" w:sz="4" w:space="0" w:color="000000"/>
              <w:left w:val="single" w:sz="4" w:space="0" w:color="000000"/>
              <w:bottom w:val="single" w:sz="4" w:space="0" w:color="000000"/>
              <w:right w:val="single" w:sz="4" w:space="0" w:color="000000"/>
            </w:tcBorders>
            <w:vAlign w:val="center"/>
          </w:tcPr>
          <w:p w14:paraId="5AFF111B" w14:textId="77777777" w:rsidR="00635A58" w:rsidRDefault="00430C6C">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2"/>
                <w:szCs w:val="22"/>
              </w:rPr>
            </w:pPr>
            <w:r>
              <w:rPr>
                <w:rFonts w:ascii="Arial" w:eastAsia="Arial" w:hAnsi="Arial" w:cs="Arial"/>
                <w:color w:val="000000"/>
                <w:sz w:val="22"/>
                <w:szCs w:val="22"/>
              </w:rPr>
              <w:t>FS_5G_RTP_Ph2 (Study of 5G Real-time Transport Protocol Configurations, Phase 2)</w:t>
            </w:r>
          </w:p>
        </w:tc>
        <w:tc>
          <w:tcPr>
            <w:tcW w:w="5217" w:type="dxa"/>
            <w:tcBorders>
              <w:top w:val="single" w:sz="4" w:space="0" w:color="000000"/>
              <w:left w:val="single" w:sz="4" w:space="0" w:color="000000"/>
              <w:bottom w:val="single" w:sz="4" w:space="0" w:color="000000"/>
              <w:right w:val="single" w:sz="4" w:space="0" w:color="000000"/>
            </w:tcBorders>
          </w:tcPr>
          <w:p w14:paraId="5AFF111C" w14:textId="77777777" w:rsidR="00635A58" w:rsidRDefault="00430C6C">
            <w:pPr>
              <w:widowControl w:val="0"/>
              <w:tabs>
                <w:tab w:val="left" w:pos="1408"/>
              </w:tabs>
              <w:spacing w:before="40" w:after="40"/>
              <w:ind w:left="57" w:right="57"/>
              <w:rPr>
                <w:rFonts w:ascii="Arial" w:eastAsia="Arial" w:hAnsi="Arial" w:cs="Arial"/>
                <w:b/>
                <w:color w:val="00B050"/>
                <w:sz w:val="22"/>
                <w:szCs w:val="22"/>
              </w:rPr>
            </w:pPr>
            <w:r>
              <w:rPr>
                <w:rFonts w:ascii="Arial" w:eastAsia="Arial" w:hAnsi="Arial" w:cs="Arial"/>
                <w:b/>
                <w:color w:val="3333FF"/>
                <w:sz w:val="22"/>
                <w:szCs w:val="22"/>
              </w:rPr>
              <w:t>794a(TP)</w:t>
            </w:r>
          </w:p>
          <w:p w14:paraId="5AFF111D" w14:textId="77777777" w:rsidR="00635A58" w:rsidRDefault="00430C6C">
            <w:pPr>
              <w:widowControl w:val="0"/>
              <w:tabs>
                <w:tab w:val="left" w:pos="1408"/>
              </w:tabs>
              <w:spacing w:before="40" w:after="40"/>
              <w:ind w:left="57" w:right="57"/>
              <w:rPr>
                <w:rFonts w:ascii="Arial" w:eastAsia="Arial" w:hAnsi="Arial" w:cs="Arial"/>
                <w:b/>
                <w:color w:val="FF0000"/>
                <w:sz w:val="22"/>
                <w:szCs w:val="22"/>
              </w:rPr>
            </w:pPr>
            <w:r>
              <w:rPr>
                <w:rFonts w:ascii="Arial" w:eastAsia="Arial" w:hAnsi="Arial" w:cs="Arial"/>
                <w:b/>
                <w:color w:val="FF0000"/>
                <w:sz w:val="22"/>
                <w:szCs w:val="22"/>
              </w:rPr>
              <w:t>795(TR)</w:t>
            </w:r>
          </w:p>
        </w:tc>
      </w:tr>
    </w:tbl>
    <w:p w14:paraId="5AFF1120" w14:textId="77777777" w:rsidR="00635A58" w:rsidRDefault="00635A58">
      <w:pPr>
        <w:tabs>
          <w:tab w:val="left" w:pos="7200"/>
        </w:tabs>
        <w:spacing w:before="120"/>
        <w:rPr>
          <w:rFonts w:ascii="Arial" w:eastAsia="Arial" w:hAnsi="Arial" w:cs="Arial"/>
          <w:b/>
        </w:rPr>
      </w:pPr>
    </w:p>
    <w:p w14:paraId="5AFF1121" w14:textId="77777777" w:rsidR="00635A58" w:rsidRDefault="00430C6C">
      <w:pPr>
        <w:rPr>
          <w:rFonts w:ascii="Arial" w:eastAsia="Arial" w:hAnsi="Arial" w:cs="Arial"/>
          <w:color w:val="3333FF"/>
          <w:sz w:val="22"/>
          <w:szCs w:val="22"/>
        </w:rPr>
      </w:pPr>
      <w:r>
        <w:rPr>
          <w:rFonts w:ascii="Arial" w:eastAsia="Arial" w:hAnsi="Arial" w:cs="Arial"/>
          <w:b/>
          <w:color w:val="3333FF"/>
          <w:sz w:val="22"/>
          <w:szCs w:val="22"/>
        </w:rPr>
        <w:lastRenderedPageBreak/>
        <w:t>Agreed in RTC SWG</w:t>
      </w:r>
    </w:p>
    <w:p w14:paraId="5AFF1122" w14:textId="77777777" w:rsidR="00635A58" w:rsidRDefault="00430C6C">
      <w:pPr>
        <w:tabs>
          <w:tab w:val="left" w:pos="7200"/>
        </w:tabs>
        <w:spacing w:before="120"/>
        <w:rPr>
          <w:rFonts w:ascii="Arial" w:eastAsia="Arial" w:hAnsi="Arial" w:cs="Arial"/>
          <w:b/>
          <w:sz w:val="22"/>
          <w:szCs w:val="22"/>
        </w:rPr>
      </w:pPr>
      <w:r>
        <w:rPr>
          <w:rFonts w:ascii="Arial" w:eastAsia="Arial" w:hAnsi="Arial" w:cs="Arial"/>
          <w:b/>
          <w:color w:val="FF0000"/>
          <w:sz w:val="22"/>
          <w:szCs w:val="22"/>
        </w:rPr>
        <w:t>No status in RTC SWG</w:t>
      </w:r>
    </w:p>
    <w:p w14:paraId="5AFF1123" w14:textId="77777777" w:rsidR="00635A58" w:rsidRDefault="00430C6C" w:rsidP="00430C6C">
      <w:pPr>
        <w:pStyle w:val="Title"/>
        <w:keepNext/>
        <w:keepLines/>
        <w:spacing w:line="276" w:lineRule="auto"/>
        <w:jc w:val="left"/>
        <w:rPr>
          <w:rFonts w:ascii="Arial" w:eastAsia="Arial" w:hAnsi="Arial" w:cs="Arial"/>
        </w:rPr>
      </w:pPr>
      <w:r>
        <w:br w:type="page"/>
      </w:r>
    </w:p>
    <w:p w14:paraId="5AFF1124" w14:textId="77777777" w:rsidR="00635A58" w:rsidRDefault="00430C6C">
      <w:pPr>
        <w:pStyle w:val="Title"/>
        <w:keepNext/>
        <w:keepLines/>
        <w:spacing w:line="276" w:lineRule="auto"/>
        <w:rPr>
          <w:rFonts w:ascii="Arial" w:eastAsia="Arial" w:hAnsi="Arial" w:cs="Arial"/>
        </w:rPr>
      </w:pPr>
      <w:r>
        <w:rPr>
          <w:rFonts w:ascii="Arial" w:eastAsia="Arial" w:hAnsi="Arial" w:cs="Arial"/>
        </w:rPr>
        <w:lastRenderedPageBreak/>
        <w:t>S</w:t>
      </w:r>
      <w:r>
        <w:rPr>
          <w:rFonts w:ascii="Arial" w:eastAsia="Arial" w:hAnsi="Arial" w:cs="Arial"/>
        </w:rPr>
        <w:t xml:space="preserve">WG Minutes </w:t>
      </w:r>
      <w:r>
        <w:rPr>
          <w:rFonts w:ascii="Arial" w:eastAsia="Arial" w:hAnsi="Arial" w:cs="Arial"/>
        </w:rPr>
        <w:t>during SA4#127</w:t>
      </w:r>
    </w:p>
    <w:p w14:paraId="5AFF1125" w14:textId="77777777" w:rsidR="00635A58" w:rsidRDefault="00635A58">
      <w:pPr>
        <w:rPr>
          <w:rFonts w:ascii="Arial" w:eastAsia="Arial" w:hAnsi="Arial" w:cs="Arial"/>
        </w:rPr>
      </w:pPr>
    </w:p>
    <w:p w14:paraId="5AFF1126" w14:textId="77777777" w:rsidR="00635A58" w:rsidRDefault="00430C6C">
      <w:pPr>
        <w:pStyle w:val="Heading2"/>
        <w:rPr>
          <w:sz w:val="24"/>
          <w:szCs w:val="24"/>
        </w:rPr>
      </w:pPr>
      <w:r>
        <w:rPr>
          <w:sz w:val="24"/>
          <w:szCs w:val="24"/>
        </w:rPr>
        <w:t>10.1 Opening of the session</w:t>
      </w:r>
    </w:p>
    <w:p w14:paraId="5AFF1127" w14:textId="77777777" w:rsidR="00635A58" w:rsidRDefault="00430C6C">
      <w:pPr>
        <w:rPr>
          <w:rFonts w:ascii="Arial" w:eastAsia="Arial" w:hAnsi="Arial" w:cs="Arial"/>
          <w:sz w:val="22"/>
          <w:szCs w:val="22"/>
        </w:rPr>
      </w:pPr>
      <w:r>
        <w:rPr>
          <w:rFonts w:ascii="Arial" w:eastAsia="Arial" w:hAnsi="Arial" w:cs="Arial"/>
          <w:sz w:val="22"/>
          <w:szCs w:val="22"/>
        </w:rPr>
        <w:t>Saba Ahsan opened the online sessions at 15:00 CEST on April 9, 2024.</w:t>
      </w:r>
    </w:p>
    <w:p w14:paraId="5AFF1128" w14:textId="77777777" w:rsidR="00635A58" w:rsidRDefault="00430C6C">
      <w:pPr>
        <w:rPr>
          <w:rFonts w:ascii="Arial" w:eastAsia="Arial" w:hAnsi="Arial" w:cs="Arial"/>
          <w:sz w:val="22"/>
          <w:szCs w:val="22"/>
        </w:rPr>
      </w:pPr>
      <w:r>
        <w:rPr>
          <w:rFonts w:ascii="Arial" w:eastAsia="Arial" w:hAnsi="Arial" w:cs="Arial"/>
          <w:sz w:val="22"/>
          <w:szCs w:val="22"/>
        </w:rPr>
        <w:t xml:space="preserve"> </w:t>
      </w:r>
    </w:p>
    <w:p w14:paraId="5AFF1129" w14:textId="60906A73" w:rsidR="00635A58" w:rsidRDefault="00430C6C">
      <w:pPr>
        <w:rPr>
          <w:rFonts w:ascii="Arial" w:eastAsia="Arial" w:hAnsi="Arial" w:cs="Arial"/>
          <w:sz w:val="22"/>
          <w:szCs w:val="22"/>
        </w:rPr>
      </w:pPr>
      <w:r>
        <w:rPr>
          <w:rFonts w:ascii="Arial" w:eastAsia="Arial" w:hAnsi="Arial" w:cs="Arial"/>
          <w:sz w:val="22"/>
          <w:szCs w:val="22"/>
        </w:rPr>
        <w:t xml:space="preserve">The minutes are shared online here: </w:t>
      </w:r>
      <w:hyperlink r:id="rId8">
        <w:r w:rsidR="00895A90">
          <w:rPr>
            <w:rFonts w:ascii="Arial" w:eastAsia="Arial" w:hAnsi="Arial" w:cs="Arial"/>
            <w:color w:val="1155CC"/>
            <w:sz w:val="22"/>
            <w:szCs w:val="22"/>
            <w:u w:val="single"/>
          </w:rPr>
          <w:t>RTC SWG Draft Report SA4#127-bis-e</w:t>
        </w:r>
      </w:hyperlink>
    </w:p>
    <w:p w14:paraId="5AFF112A" w14:textId="77777777" w:rsidR="00635A58" w:rsidRDefault="00635A58">
      <w:pPr>
        <w:rPr>
          <w:rFonts w:ascii="Arial" w:eastAsia="Arial" w:hAnsi="Arial" w:cs="Arial"/>
          <w:sz w:val="22"/>
          <w:szCs w:val="22"/>
        </w:rPr>
      </w:pPr>
    </w:p>
    <w:p w14:paraId="5AFF112B" w14:textId="77777777" w:rsidR="00635A58" w:rsidRDefault="00430C6C">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Simon Gunkel and Elmira Ramazanirend agreed to serve as the acting secretaries for the meeting.</w:t>
      </w:r>
    </w:p>
    <w:p w14:paraId="5AFF112C" w14:textId="77777777" w:rsidR="00635A58" w:rsidRDefault="00635A58">
      <w:pPr>
        <w:pBdr>
          <w:top w:val="nil"/>
          <w:left w:val="nil"/>
          <w:bottom w:val="nil"/>
          <w:right w:val="nil"/>
          <w:between w:val="nil"/>
        </w:pBdr>
        <w:rPr>
          <w:rFonts w:ascii="Arial" w:eastAsia="Arial" w:hAnsi="Arial" w:cs="Arial"/>
        </w:rPr>
      </w:pPr>
    </w:p>
    <w:p w14:paraId="5AFF112D" w14:textId="77777777" w:rsidR="00635A58" w:rsidRDefault="00430C6C">
      <w:pPr>
        <w:pStyle w:val="Heading2"/>
        <w:rPr>
          <w:sz w:val="24"/>
          <w:szCs w:val="24"/>
        </w:rPr>
      </w:pPr>
      <w:r>
        <w:rPr>
          <w:sz w:val="24"/>
          <w:szCs w:val="24"/>
        </w:rPr>
        <w:t>10.2 Registration of documents</w:t>
      </w:r>
    </w:p>
    <w:p w14:paraId="5AFF112E" w14:textId="77777777" w:rsidR="00635A58" w:rsidRDefault="00635A58">
      <w:pPr>
        <w:rPr>
          <w:rFonts w:ascii="Arial" w:eastAsia="Arial" w:hAnsi="Arial" w:cs="Arial"/>
          <w:sz w:val="22"/>
          <w:szCs w:val="22"/>
        </w:rPr>
      </w:pPr>
    </w:p>
    <w:p w14:paraId="5AFF112F" w14:textId="77777777" w:rsidR="00635A58" w:rsidRDefault="00430C6C">
      <w:pPr>
        <w:rPr>
          <w:rFonts w:ascii="Arial" w:eastAsia="Arial" w:hAnsi="Arial" w:cs="Arial"/>
          <w:sz w:val="22"/>
          <w:szCs w:val="22"/>
        </w:rPr>
      </w:pPr>
      <w:r>
        <w:rPr>
          <w:rFonts w:ascii="Arial" w:eastAsia="Arial" w:hAnsi="Arial" w:cs="Arial"/>
          <w:sz w:val="22"/>
          <w:szCs w:val="22"/>
        </w:rPr>
        <w:t xml:space="preserve">The documents registered before the meeting and the agenda is provided in Annex A. </w:t>
      </w:r>
    </w:p>
    <w:p w14:paraId="5AFF1130" w14:textId="77777777" w:rsidR="00635A58" w:rsidRDefault="00635A58">
      <w:pPr>
        <w:rPr>
          <w:rFonts w:ascii="Arial" w:eastAsia="Arial" w:hAnsi="Arial" w:cs="Arial"/>
          <w:sz w:val="22"/>
          <w:szCs w:val="22"/>
        </w:rPr>
      </w:pPr>
    </w:p>
    <w:p w14:paraId="5AFF1131" w14:textId="77777777" w:rsidR="00635A58" w:rsidRDefault="00430C6C">
      <w:pPr>
        <w:rPr>
          <w:rFonts w:ascii="Arial" w:eastAsia="Arial" w:hAnsi="Arial" w:cs="Arial"/>
        </w:rPr>
      </w:pPr>
      <w:r>
        <w:rPr>
          <w:rFonts w:ascii="Arial" w:eastAsia="Arial" w:hAnsi="Arial" w:cs="Arial"/>
          <w:sz w:val="22"/>
          <w:szCs w:val="22"/>
        </w:rPr>
        <w:t>The agenda and registration of documents were approved.</w:t>
      </w:r>
    </w:p>
    <w:p w14:paraId="5AFF1132" w14:textId="77777777" w:rsidR="00635A58" w:rsidRDefault="00635A58">
      <w:pPr>
        <w:rPr>
          <w:rFonts w:ascii="Arial" w:eastAsia="Arial" w:hAnsi="Arial" w:cs="Arial"/>
          <w:sz w:val="32"/>
          <w:szCs w:val="32"/>
        </w:rPr>
      </w:pPr>
    </w:p>
    <w:p w14:paraId="5AFF1133" w14:textId="77777777" w:rsidR="00635A58" w:rsidRDefault="00430C6C">
      <w:pPr>
        <w:pStyle w:val="Heading2"/>
        <w:rPr>
          <w:sz w:val="24"/>
          <w:szCs w:val="24"/>
        </w:rPr>
      </w:pPr>
      <w:r>
        <w:rPr>
          <w:sz w:val="24"/>
          <w:szCs w:val="24"/>
        </w:rPr>
        <w:t>10.3 Reports and liaisons from other groups</w:t>
      </w:r>
    </w:p>
    <w:p w14:paraId="5AFF1134" w14:textId="77777777" w:rsidR="00635A58" w:rsidRDefault="00635A58">
      <w:pPr>
        <w:rPr>
          <w:rFonts w:ascii="Arial" w:eastAsia="Arial" w:hAnsi="Arial" w:cs="Arial"/>
          <w:b/>
          <w:sz w:val="20"/>
          <w:szCs w:val="20"/>
        </w:rPr>
      </w:pPr>
    </w:p>
    <w:p w14:paraId="5AFF1135" w14:textId="77777777" w:rsidR="00635A58" w:rsidRDefault="00430C6C">
      <w:pPr>
        <w:pStyle w:val="Heading2"/>
      </w:pPr>
      <w:r>
        <w:rPr>
          <w:sz w:val="24"/>
          <w:szCs w:val="24"/>
        </w:rPr>
        <w:t>10.4 CRs to Features in Release 18 and earlier</w:t>
      </w:r>
    </w:p>
    <w:p w14:paraId="5AFF1136" w14:textId="77777777" w:rsidR="00635A58" w:rsidRDefault="00635A58"/>
    <w:tbl>
      <w:tblPr>
        <w:tblStyle w:val="TableGrid"/>
        <w:tblW w:w="9067" w:type="dxa"/>
        <w:tblLayout w:type="fixed"/>
        <w:tblLook w:val="0400" w:firstRow="0" w:lastRow="0" w:firstColumn="0" w:lastColumn="0" w:noHBand="0" w:noVBand="1"/>
      </w:tblPr>
      <w:tblGrid>
        <w:gridCol w:w="1271"/>
        <w:gridCol w:w="3769"/>
        <w:gridCol w:w="2326"/>
        <w:gridCol w:w="1701"/>
      </w:tblGrid>
      <w:tr w:rsidR="00635A58" w14:paraId="5AFF113B" w14:textId="77777777" w:rsidTr="00895A90">
        <w:trPr>
          <w:trHeight w:val="400"/>
        </w:trPr>
        <w:tc>
          <w:tcPr>
            <w:tcW w:w="1271" w:type="dxa"/>
          </w:tcPr>
          <w:p w14:paraId="5AFF1137" w14:textId="77777777" w:rsidR="00635A58" w:rsidRDefault="00430C6C">
            <w:pPr>
              <w:rPr>
                <w:rFonts w:ascii="Arial" w:eastAsia="Arial" w:hAnsi="Arial" w:cs="Arial"/>
                <w:b/>
                <w:color w:val="0000FF"/>
                <w:sz w:val="18"/>
                <w:szCs w:val="18"/>
                <w:u w:val="single"/>
              </w:rPr>
            </w:pPr>
            <w:hyperlink r:id="rId9">
              <w:r>
                <w:rPr>
                  <w:rFonts w:ascii="Arial" w:eastAsia="Arial" w:hAnsi="Arial" w:cs="Arial"/>
                  <w:b/>
                  <w:color w:val="0000FF"/>
                  <w:sz w:val="18"/>
                  <w:szCs w:val="18"/>
                  <w:u w:val="single"/>
                </w:rPr>
                <w:t>S4-240660</w:t>
              </w:r>
            </w:hyperlink>
          </w:p>
        </w:tc>
        <w:tc>
          <w:tcPr>
            <w:tcW w:w="3769" w:type="dxa"/>
          </w:tcPr>
          <w:p w14:paraId="5AFF1138" w14:textId="77777777" w:rsidR="00635A58" w:rsidRDefault="00430C6C">
            <w:pPr>
              <w:rPr>
                <w:rFonts w:ascii="Arial" w:eastAsia="Arial" w:hAnsi="Arial" w:cs="Arial"/>
                <w:sz w:val="18"/>
                <w:szCs w:val="18"/>
              </w:rPr>
            </w:pPr>
            <w:r>
              <w:rPr>
                <w:rFonts w:ascii="Arial" w:eastAsia="Arial" w:hAnsi="Arial" w:cs="Arial"/>
                <w:sz w:val="18"/>
                <w:szCs w:val="18"/>
              </w:rPr>
              <w:t>ABNF Corrections</w:t>
            </w:r>
          </w:p>
        </w:tc>
        <w:tc>
          <w:tcPr>
            <w:tcW w:w="2326" w:type="dxa"/>
          </w:tcPr>
          <w:p w14:paraId="5AFF1139" w14:textId="77777777" w:rsidR="00635A58" w:rsidRDefault="00430C6C">
            <w:pPr>
              <w:rPr>
                <w:rFonts w:ascii="Arial" w:eastAsia="Arial" w:hAnsi="Arial" w:cs="Arial"/>
                <w:sz w:val="18"/>
                <w:szCs w:val="18"/>
              </w:rPr>
            </w:pPr>
            <w:r>
              <w:rPr>
                <w:rFonts w:ascii="Arial" w:eastAsia="Arial" w:hAnsi="Arial" w:cs="Arial"/>
                <w:sz w:val="18"/>
                <w:szCs w:val="18"/>
              </w:rPr>
              <w:t>Ericsson France S.A.S</w:t>
            </w:r>
          </w:p>
        </w:tc>
        <w:tc>
          <w:tcPr>
            <w:tcW w:w="1701" w:type="dxa"/>
          </w:tcPr>
          <w:p w14:paraId="5AFF113A" w14:textId="77777777" w:rsidR="00635A58" w:rsidRDefault="00430C6C">
            <w:pPr>
              <w:rPr>
                <w:rFonts w:ascii="Arial" w:eastAsia="Arial" w:hAnsi="Arial" w:cs="Arial"/>
                <w:sz w:val="18"/>
                <w:szCs w:val="18"/>
              </w:rPr>
            </w:pPr>
            <w:r>
              <w:rPr>
                <w:rFonts w:ascii="Arial" w:eastAsia="Arial" w:hAnsi="Arial" w:cs="Arial"/>
                <w:sz w:val="18"/>
                <w:szCs w:val="18"/>
              </w:rPr>
              <w:t>Bo Burman</w:t>
            </w:r>
          </w:p>
        </w:tc>
      </w:tr>
    </w:tbl>
    <w:p w14:paraId="5AFF113C" w14:textId="77777777" w:rsidR="00635A58" w:rsidRDefault="00635A58"/>
    <w:p w14:paraId="5AFF113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10">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3E"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Proposal to use “media=” by Imed, agreeable to Serhan and Bo.  </w:t>
      </w:r>
    </w:p>
    <w:p w14:paraId="5AFF113F" w14:textId="77777777" w:rsidR="00635A58" w:rsidRDefault="00635A58"/>
    <w:p w14:paraId="5AFF1140" w14:textId="77777777" w:rsidR="00635A58" w:rsidRDefault="00430C6C">
      <w:pPr>
        <w:rPr>
          <w:rFonts w:ascii="Arial" w:eastAsia="Arial" w:hAnsi="Arial" w:cs="Arial"/>
          <w:sz w:val="22"/>
          <w:szCs w:val="22"/>
        </w:rPr>
      </w:pPr>
      <w:r>
        <w:rPr>
          <w:rFonts w:ascii="Arial" w:eastAsia="Arial" w:hAnsi="Arial" w:cs="Arial"/>
          <w:sz w:val="22"/>
          <w:szCs w:val="22"/>
        </w:rPr>
        <w:t>Presenter: Bo</w:t>
      </w:r>
    </w:p>
    <w:p w14:paraId="5AFF1141"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42" w14:textId="77777777" w:rsidR="00635A58" w:rsidRDefault="00430C6C">
      <w:pPr>
        <w:numPr>
          <w:ilvl w:val="0"/>
          <w:numId w:val="23"/>
        </w:numPr>
        <w:rPr>
          <w:rFonts w:ascii="Arial" w:eastAsia="Arial" w:hAnsi="Arial" w:cs="Arial"/>
          <w:sz w:val="22"/>
          <w:szCs w:val="22"/>
        </w:rPr>
      </w:pPr>
      <w:r>
        <w:rPr>
          <w:rFonts w:ascii="Arial" w:eastAsia="Arial" w:hAnsi="Arial" w:cs="Arial"/>
          <w:sz w:val="22"/>
          <w:szCs w:val="22"/>
        </w:rPr>
        <w:t>None</w:t>
      </w:r>
    </w:p>
    <w:p w14:paraId="5AFF1143" w14:textId="77777777" w:rsidR="00635A58" w:rsidRDefault="00635A58">
      <w:pPr>
        <w:rPr>
          <w:rFonts w:ascii="Arial" w:eastAsia="Arial" w:hAnsi="Arial" w:cs="Arial"/>
          <w:sz w:val="22"/>
          <w:szCs w:val="22"/>
        </w:rPr>
      </w:pPr>
    </w:p>
    <w:p w14:paraId="5AFF1144" w14:textId="77777777" w:rsidR="00635A58" w:rsidRDefault="00430C6C">
      <w:pPr>
        <w:rPr>
          <w:rFonts w:ascii="Arial" w:eastAsia="Arial" w:hAnsi="Arial" w:cs="Arial"/>
          <w:b/>
          <w:sz w:val="22"/>
          <w:szCs w:val="22"/>
        </w:rPr>
      </w:pPr>
      <w:r>
        <w:rPr>
          <w:rFonts w:ascii="Arial" w:eastAsia="Arial" w:hAnsi="Arial" w:cs="Arial"/>
          <w:b/>
          <w:color w:val="1F497D"/>
          <w:sz w:val="22"/>
          <w:szCs w:val="22"/>
          <w:u w:val="single"/>
        </w:rPr>
        <w:t>Decision: Revised to S4-240755 and agreed without presentation</w:t>
      </w:r>
    </w:p>
    <w:p w14:paraId="5AFF1145" w14:textId="77777777" w:rsidR="00635A58" w:rsidRDefault="00635A58"/>
    <w:p w14:paraId="5AFF1146" w14:textId="77777777" w:rsidR="00635A58" w:rsidRDefault="00635A58"/>
    <w:p w14:paraId="5AFF1147" w14:textId="77777777" w:rsidR="00635A58" w:rsidRDefault="00635A58"/>
    <w:tbl>
      <w:tblPr>
        <w:tblStyle w:val="TableGrid"/>
        <w:tblW w:w="9067" w:type="dxa"/>
        <w:tblLayout w:type="fixed"/>
        <w:tblLook w:val="0400" w:firstRow="0" w:lastRow="0" w:firstColumn="0" w:lastColumn="0" w:noHBand="0" w:noVBand="1"/>
      </w:tblPr>
      <w:tblGrid>
        <w:gridCol w:w="1271"/>
        <w:gridCol w:w="3769"/>
        <w:gridCol w:w="2326"/>
        <w:gridCol w:w="1701"/>
      </w:tblGrid>
      <w:tr w:rsidR="00635A58" w14:paraId="5AFF114C" w14:textId="77777777" w:rsidTr="00895A90">
        <w:trPr>
          <w:trHeight w:val="210"/>
        </w:trPr>
        <w:tc>
          <w:tcPr>
            <w:tcW w:w="1271" w:type="dxa"/>
          </w:tcPr>
          <w:p w14:paraId="5AFF1148" w14:textId="77777777" w:rsidR="00635A58" w:rsidRDefault="00430C6C">
            <w:pPr>
              <w:rPr>
                <w:rFonts w:ascii="Arial" w:eastAsia="Arial" w:hAnsi="Arial" w:cs="Arial"/>
                <w:b/>
                <w:color w:val="0000FF"/>
                <w:sz w:val="18"/>
                <w:szCs w:val="18"/>
                <w:u w:val="single"/>
              </w:rPr>
            </w:pPr>
            <w:hyperlink r:id="rId11">
              <w:r>
                <w:rPr>
                  <w:rFonts w:ascii="Arial" w:eastAsia="Arial" w:hAnsi="Arial" w:cs="Arial"/>
                  <w:b/>
                  <w:color w:val="0000FF"/>
                  <w:sz w:val="18"/>
                  <w:szCs w:val="18"/>
                  <w:u w:val="single"/>
                </w:rPr>
                <w:t>S4-240662</w:t>
              </w:r>
            </w:hyperlink>
          </w:p>
        </w:tc>
        <w:tc>
          <w:tcPr>
            <w:tcW w:w="3769" w:type="dxa"/>
          </w:tcPr>
          <w:p w14:paraId="5AFF1149" w14:textId="77777777" w:rsidR="00635A58" w:rsidRDefault="00430C6C">
            <w:pPr>
              <w:rPr>
                <w:rFonts w:ascii="Arial" w:eastAsia="Arial" w:hAnsi="Arial" w:cs="Arial"/>
                <w:sz w:val="18"/>
                <w:szCs w:val="18"/>
              </w:rPr>
            </w:pPr>
            <w:r>
              <w:rPr>
                <w:rFonts w:ascii="Arial" w:eastAsia="Arial" w:hAnsi="Arial" w:cs="Arial"/>
                <w:sz w:val="18"/>
                <w:szCs w:val="18"/>
              </w:rPr>
              <w:t>IANA registration information for a=</w:t>
            </w:r>
            <w:proofErr w:type="spellStart"/>
            <w:r>
              <w:rPr>
                <w:rFonts w:ascii="Arial" w:eastAsia="Arial" w:hAnsi="Arial" w:cs="Arial"/>
                <w:sz w:val="18"/>
                <w:szCs w:val="18"/>
              </w:rPr>
              <w:t>bdc</w:t>
            </w:r>
            <w:proofErr w:type="spellEnd"/>
            <w:r>
              <w:rPr>
                <w:rFonts w:ascii="Arial" w:eastAsia="Arial" w:hAnsi="Arial" w:cs="Arial"/>
                <w:sz w:val="18"/>
                <w:szCs w:val="18"/>
              </w:rPr>
              <w:t>-used-by</w:t>
            </w:r>
          </w:p>
        </w:tc>
        <w:tc>
          <w:tcPr>
            <w:tcW w:w="2326" w:type="dxa"/>
          </w:tcPr>
          <w:p w14:paraId="5AFF114A" w14:textId="77777777" w:rsidR="00635A58" w:rsidRDefault="00430C6C">
            <w:pPr>
              <w:rPr>
                <w:rFonts w:ascii="Arial" w:eastAsia="Arial" w:hAnsi="Arial" w:cs="Arial"/>
                <w:sz w:val="18"/>
                <w:szCs w:val="18"/>
              </w:rPr>
            </w:pPr>
            <w:r>
              <w:rPr>
                <w:rFonts w:ascii="Arial" w:eastAsia="Arial" w:hAnsi="Arial" w:cs="Arial"/>
                <w:sz w:val="18"/>
                <w:szCs w:val="18"/>
              </w:rPr>
              <w:t>Ericsson France S.A.S</w:t>
            </w:r>
          </w:p>
        </w:tc>
        <w:tc>
          <w:tcPr>
            <w:tcW w:w="1701" w:type="dxa"/>
          </w:tcPr>
          <w:p w14:paraId="5AFF114B" w14:textId="77777777" w:rsidR="00635A58" w:rsidRDefault="00430C6C">
            <w:pPr>
              <w:rPr>
                <w:rFonts w:ascii="Arial" w:eastAsia="Arial" w:hAnsi="Arial" w:cs="Arial"/>
                <w:sz w:val="18"/>
                <w:szCs w:val="18"/>
              </w:rPr>
            </w:pPr>
            <w:r>
              <w:rPr>
                <w:rFonts w:ascii="Arial" w:eastAsia="Arial" w:hAnsi="Arial" w:cs="Arial"/>
                <w:sz w:val="18"/>
                <w:szCs w:val="18"/>
              </w:rPr>
              <w:t>Bo Burman</w:t>
            </w:r>
          </w:p>
        </w:tc>
      </w:tr>
    </w:tbl>
    <w:p w14:paraId="5AFF114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12">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 xml:space="preserve">. </w:t>
      </w:r>
    </w:p>
    <w:p w14:paraId="5AFF114E" w14:textId="77777777" w:rsidR="00635A58" w:rsidRDefault="00635A58"/>
    <w:p w14:paraId="5AFF114F" w14:textId="77777777" w:rsidR="00635A58" w:rsidRDefault="00430C6C">
      <w:pPr>
        <w:rPr>
          <w:rFonts w:ascii="Arial" w:eastAsia="Arial" w:hAnsi="Arial" w:cs="Arial"/>
          <w:sz w:val="22"/>
          <w:szCs w:val="22"/>
        </w:rPr>
      </w:pPr>
      <w:r>
        <w:rPr>
          <w:rFonts w:ascii="Arial" w:eastAsia="Arial" w:hAnsi="Arial" w:cs="Arial"/>
          <w:sz w:val="22"/>
          <w:szCs w:val="22"/>
        </w:rPr>
        <w:t>Presenter: None</w:t>
      </w:r>
    </w:p>
    <w:p w14:paraId="5AFF1150" w14:textId="77777777" w:rsidR="00635A58" w:rsidRDefault="00430C6C">
      <w:pPr>
        <w:rPr>
          <w:rFonts w:ascii="Arial" w:eastAsia="Arial" w:hAnsi="Arial" w:cs="Arial"/>
          <w:sz w:val="22"/>
          <w:szCs w:val="22"/>
        </w:rPr>
      </w:pPr>
      <w:r>
        <w:rPr>
          <w:rFonts w:ascii="Arial" w:eastAsia="Arial" w:hAnsi="Arial" w:cs="Arial"/>
          <w:sz w:val="22"/>
          <w:szCs w:val="22"/>
        </w:rPr>
        <w:t>Online Discussion: None</w:t>
      </w:r>
    </w:p>
    <w:p w14:paraId="5AFF1151" w14:textId="77777777" w:rsidR="00635A58" w:rsidRDefault="00635A58">
      <w:pPr>
        <w:rPr>
          <w:rFonts w:ascii="Arial" w:eastAsia="Arial" w:hAnsi="Arial" w:cs="Arial"/>
          <w:sz w:val="22"/>
          <w:szCs w:val="22"/>
        </w:rPr>
      </w:pPr>
    </w:p>
    <w:p w14:paraId="5AFF1152"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Agreed (over email)</w:t>
      </w:r>
    </w:p>
    <w:p w14:paraId="5AFF1153" w14:textId="77777777" w:rsidR="00635A58" w:rsidRDefault="00635A58"/>
    <w:p w14:paraId="5AFF1154" w14:textId="77777777" w:rsidR="00635A58" w:rsidRDefault="00635A58"/>
    <w:tbl>
      <w:tblPr>
        <w:tblStyle w:val="TableGrid"/>
        <w:tblW w:w="9067" w:type="dxa"/>
        <w:tblLayout w:type="fixed"/>
        <w:tblLook w:val="0400" w:firstRow="0" w:lastRow="0" w:firstColumn="0" w:lastColumn="0" w:noHBand="0" w:noVBand="1"/>
      </w:tblPr>
      <w:tblGrid>
        <w:gridCol w:w="1271"/>
        <w:gridCol w:w="3769"/>
        <w:gridCol w:w="2326"/>
        <w:gridCol w:w="1701"/>
      </w:tblGrid>
      <w:tr w:rsidR="00635A58" w14:paraId="5AFF1159" w14:textId="77777777" w:rsidTr="00895A90">
        <w:trPr>
          <w:trHeight w:val="600"/>
        </w:trPr>
        <w:tc>
          <w:tcPr>
            <w:tcW w:w="1271" w:type="dxa"/>
          </w:tcPr>
          <w:p w14:paraId="5AFF1155" w14:textId="77777777" w:rsidR="00635A58" w:rsidRDefault="00430C6C">
            <w:pPr>
              <w:rPr>
                <w:rFonts w:ascii="Arial" w:eastAsia="Arial" w:hAnsi="Arial" w:cs="Arial"/>
                <w:b/>
                <w:color w:val="0000FF"/>
                <w:sz w:val="18"/>
                <w:szCs w:val="18"/>
                <w:u w:val="single"/>
              </w:rPr>
            </w:pPr>
            <w:hyperlink r:id="rId13">
              <w:r>
                <w:rPr>
                  <w:rFonts w:ascii="Arial" w:eastAsia="Arial" w:hAnsi="Arial" w:cs="Arial"/>
                  <w:b/>
                  <w:color w:val="0000FF"/>
                  <w:sz w:val="18"/>
                  <w:szCs w:val="18"/>
                  <w:u w:val="single"/>
                </w:rPr>
                <w:t>S4-240725</w:t>
              </w:r>
            </w:hyperlink>
          </w:p>
        </w:tc>
        <w:tc>
          <w:tcPr>
            <w:tcW w:w="3769" w:type="dxa"/>
          </w:tcPr>
          <w:p w14:paraId="5AFF1156" w14:textId="77777777" w:rsidR="00635A58" w:rsidRDefault="00430C6C">
            <w:pPr>
              <w:rPr>
                <w:rFonts w:ascii="Arial" w:eastAsia="Arial" w:hAnsi="Arial" w:cs="Arial"/>
                <w:sz w:val="18"/>
                <w:szCs w:val="18"/>
              </w:rPr>
            </w:pPr>
            <w:r>
              <w:rPr>
                <w:rFonts w:ascii="Arial" w:eastAsia="Arial" w:hAnsi="Arial" w:cs="Arial"/>
                <w:sz w:val="18"/>
                <w:szCs w:val="18"/>
              </w:rPr>
              <w:t xml:space="preserve">Resolving the ambiguity of the RTP header extension for XR pose </w:t>
            </w:r>
          </w:p>
        </w:tc>
        <w:tc>
          <w:tcPr>
            <w:tcW w:w="2326" w:type="dxa"/>
          </w:tcPr>
          <w:p w14:paraId="5AFF1157" w14:textId="77777777" w:rsidR="00635A58" w:rsidRDefault="00430C6C">
            <w:pPr>
              <w:rPr>
                <w:rFonts w:ascii="Arial" w:eastAsia="Arial" w:hAnsi="Arial" w:cs="Arial"/>
                <w:sz w:val="18"/>
                <w:szCs w:val="18"/>
              </w:rPr>
            </w:pPr>
            <w:r>
              <w:rPr>
                <w:rFonts w:ascii="Arial" w:eastAsia="Arial" w:hAnsi="Arial" w:cs="Arial"/>
                <w:sz w:val="18"/>
                <w:szCs w:val="18"/>
              </w:rPr>
              <w:t>Qualcomm Technologies Ireland</w:t>
            </w:r>
          </w:p>
        </w:tc>
        <w:tc>
          <w:tcPr>
            <w:tcW w:w="1701" w:type="dxa"/>
          </w:tcPr>
          <w:p w14:paraId="5AFF1158" w14:textId="77777777" w:rsidR="00635A58" w:rsidRDefault="00430C6C">
            <w:pPr>
              <w:rPr>
                <w:rFonts w:ascii="Arial" w:eastAsia="Arial" w:hAnsi="Arial" w:cs="Arial"/>
                <w:sz w:val="18"/>
                <w:szCs w:val="18"/>
              </w:rPr>
            </w:pPr>
            <w:r>
              <w:rPr>
                <w:rFonts w:ascii="Arial" w:eastAsia="Arial" w:hAnsi="Arial" w:cs="Arial"/>
                <w:sz w:val="18"/>
                <w:szCs w:val="18"/>
              </w:rPr>
              <w:t>Ma Liangping</w:t>
            </w:r>
          </w:p>
        </w:tc>
      </w:tr>
    </w:tbl>
    <w:p w14:paraId="5AFF115A" w14:textId="77777777" w:rsidR="00635A58" w:rsidRDefault="00635A58"/>
    <w:p w14:paraId="5AFF115B"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14">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5C"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Serhan, Rufael and Andrei. General support for making the mechanism generic but still need clarification on extra signaling.   </w:t>
      </w:r>
    </w:p>
    <w:p w14:paraId="5AFF115D" w14:textId="77777777" w:rsidR="00635A58" w:rsidRDefault="00635A58"/>
    <w:p w14:paraId="5AFF115E" w14:textId="77777777" w:rsidR="00635A58" w:rsidRDefault="00430C6C">
      <w:pPr>
        <w:rPr>
          <w:rFonts w:ascii="Arial" w:eastAsia="Arial" w:hAnsi="Arial" w:cs="Arial"/>
          <w:b/>
          <w:sz w:val="22"/>
          <w:szCs w:val="22"/>
        </w:rPr>
      </w:pPr>
      <w:r>
        <w:rPr>
          <w:rFonts w:ascii="Arial" w:eastAsia="Arial" w:hAnsi="Arial" w:cs="Arial"/>
          <w:sz w:val="22"/>
          <w:szCs w:val="22"/>
        </w:rPr>
        <w:lastRenderedPageBreak/>
        <w:t>Presenter: Liangping</w:t>
      </w:r>
    </w:p>
    <w:p w14:paraId="5AFF115F"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60"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 xml:space="preserve">Rufael: </w:t>
      </w:r>
      <w:proofErr w:type="spellStart"/>
      <w:r>
        <w:rPr>
          <w:rFonts w:ascii="Arial" w:eastAsia="Arial" w:hAnsi="Arial" w:cs="Arial"/>
          <w:sz w:val="22"/>
          <w:szCs w:val="22"/>
        </w:rPr>
        <w:t>i</w:t>
      </w:r>
      <w:proofErr w:type="spellEnd"/>
      <w:r>
        <w:rPr>
          <w:rFonts w:ascii="Arial" w:eastAsia="Arial" w:hAnsi="Arial" w:cs="Arial"/>
          <w:sz w:val="22"/>
          <w:szCs w:val="22"/>
        </w:rPr>
        <w:t xml:space="preserve"> am generally supportive, for upstream how would this work, RTP is not sender response</w:t>
      </w:r>
    </w:p>
    <w:p w14:paraId="5AFF1161"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 xml:space="preserve">Liangping: if there is upstream RTP, the header extension can utilize </w:t>
      </w:r>
      <w:proofErr w:type="spellStart"/>
      <w:r>
        <w:rPr>
          <w:rFonts w:ascii="Arial" w:eastAsia="Arial" w:hAnsi="Arial" w:cs="Arial"/>
          <w:sz w:val="22"/>
          <w:szCs w:val="22"/>
        </w:rPr>
        <w:t>mediastream</w:t>
      </w:r>
      <w:proofErr w:type="spellEnd"/>
    </w:p>
    <w:p w14:paraId="5AFF1162"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Serhan: “</w:t>
      </w:r>
      <w:proofErr w:type="spellStart"/>
      <w:r>
        <w:rPr>
          <w:rFonts w:ascii="Arial" w:eastAsia="Arial" w:hAnsi="Arial" w:cs="Arial"/>
          <w:sz w:val="22"/>
          <w:szCs w:val="22"/>
        </w:rPr>
        <w:t>redeing</w:t>
      </w:r>
      <w:proofErr w:type="spellEnd"/>
      <w:r>
        <w:rPr>
          <w:rFonts w:ascii="Arial" w:eastAsia="Arial" w:hAnsi="Arial" w:cs="Arial"/>
          <w:sz w:val="22"/>
          <w:szCs w:val="22"/>
        </w:rPr>
        <w:t>” does not always relate to all cases of usage</w:t>
      </w:r>
    </w:p>
    <w:p w14:paraId="5AFF1163"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Liangping: we need to distinguish the different cases</w:t>
      </w:r>
    </w:p>
    <w:p w14:paraId="5AFF1164"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Imed: Example on how this can be used, one use case is Avatar, users send animation and audio data and pose, so that the avatar is rendered and placed correctly. We cannot call this “render pose” but more predicted pose, a more generic name could be good</w:t>
      </w:r>
    </w:p>
    <w:p w14:paraId="5AFF1165"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 xml:space="preserve">Serhan: the use case makes sense, but </w:t>
      </w:r>
      <w:proofErr w:type="spellStart"/>
      <w:r>
        <w:rPr>
          <w:rFonts w:ascii="Arial" w:eastAsia="Arial" w:hAnsi="Arial" w:cs="Arial"/>
          <w:sz w:val="22"/>
          <w:szCs w:val="22"/>
        </w:rPr>
        <w:t>its</w:t>
      </w:r>
      <w:proofErr w:type="spellEnd"/>
      <w:r>
        <w:rPr>
          <w:rFonts w:ascii="Arial" w:eastAsia="Arial" w:hAnsi="Arial" w:cs="Arial"/>
          <w:sz w:val="22"/>
          <w:szCs w:val="22"/>
        </w:rPr>
        <w:t xml:space="preserve"> not clear why this needs to be signaled in SDP</w:t>
      </w:r>
    </w:p>
    <w:p w14:paraId="5AFF1166" w14:textId="77777777" w:rsidR="00635A58" w:rsidRDefault="00430C6C">
      <w:pPr>
        <w:numPr>
          <w:ilvl w:val="0"/>
          <w:numId w:val="27"/>
        </w:numPr>
        <w:rPr>
          <w:rFonts w:ascii="Arial" w:eastAsia="Arial" w:hAnsi="Arial" w:cs="Arial"/>
          <w:sz w:val="22"/>
          <w:szCs w:val="22"/>
        </w:rPr>
      </w:pPr>
      <w:r>
        <w:rPr>
          <w:rFonts w:ascii="Arial" w:eastAsia="Arial" w:hAnsi="Arial" w:cs="Arial"/>
          <w:sz w:val="22"/>
          <w:szCs w:val="22"/>
        </w:rPr>
        <w:t>Imed: if endpoints are aware of what data means it might not be needed.</w:t>
      </w:r>
    </w:p>
    <w:p w14:paraId="5AFF1167" w14:textId="77777777" w:rsidR="00635A58" w:rsidRDefault="00635A58">
      <w:pPr>
        <w:rPr>
          <w:rFonts w:ascii="Arial" w:eastAsia="Arial" w:hAnsi="Arial" w:cs="Arial"/>
          <w:sz w:val="22"/>
          <w:szCs w:val="22"/>
        </w:rPr>
      </w:pPr>
    </w:p>
    <w:p w14:paraId="5AFF1168" w14:textId="77777777" w:rsidR="00635A58" w:rsidRDefault="00430C6C">
      <w:pPr>
        <w:rPr>
          <w:rFonts w:ascii="Arial" w:eastAsia="Arial" w:hAnsi="Arial" w:cs="Arial"/>
          <w:b/>
          <w:sz w:val="22"/>
          <w:szCs w:val="22"/>
        </w:rPr>
      </w:pPr>
      <w:r>
        <w:rPr>
          <w:rFonts w:ascii="Arial" w:eastAsia="Arial" w:hAnsi="Arial" w:cs="Arial"/>
          <w:b/>
          <w:color w:val="1F497D"/>
          <w:sz w:val="22"/>
          <w:szCs w:val="22"/>
          <w:u w:val="single"/>
        </w:rPr>
        <w:t>Decision: Noted</w:t>
      </w:r>
    </w:p>
    <w:p w14:paraId="5AFF1169" w14:textId="77777777" w:rsidR="00635A58" w:rsidRDefault="00635A58"/>
    <w:p w14:paraId="5AFF116A" w14:textId="77777777" w:rsidR="00635A58" w:rsidRDefault="00635A58"/>
    <w:p w14:paraId="5AFF116B" w14:textId="77777777" w:rsidR="00635A58" w:rsidRDefault="00635A58"/>
    <w:tbl>
      <w:tblPr>
        <w:tblStyle w:val="TableGrid"/>
        <w:tblW w:w="9067" w:type="dxa"/>
        <w:tblLayout w:type="fixed"/>
        <w:tblLook w:val="0400" w:firstRow="0" w:lastRow="0" w:firstColumn="0" w:lastColumn="0" w:noHBand="0" w:noVBand="1"/>
      </w:tblPr>
      <w:tblGrid>
        <w:gridCol w:w="1271"/>
        <w:gridCol w:w="3769"/>
        <w:gridCol w:w="2326"/>
        <w:gridCol w:w="1701"/>
      </w:tblGrid>
      <w:tr w:rsidR="00635A58" w14:paraId="5AFF1170" w14:textId="77777777" w:rsidTr="00895A90">
        <w:trPr>
          <w:trHeight w:val="600"/>
        </w:trPr>
        <w:tc>
          <w:tcPr>
            <w:tcW w:w="1271" w:type="dxa"/>
          </w:tcPr>
          <w:p w14:paraId="5AFF116C" w14:textId="77777777" w:rsidR="00635A58" w:rsidRDefault="00430C6C">
            <w:pPr>
              <w:rPr>
                <w:rFonts w:ascii="Arial" w:eastAsia="Arial" w:hAnsi="Arial" w:cs="Arial"/>
                <w:b/>
                <w:color w:val="0000FF"/>
                <w:sz w:val="18"/>
                <w:szCs w:val="18"/>
                <w:u w:val="single"/>
              </w:rPr>
            </w:pPr>
            <w:hyperlink r:id="rId15">
              <w:r>
                <w:rPr>
                  <w:rFonts w:ascii="Arial" w:eastAsia="Arial" w:hAnsi="Arial" w:cs="Arial"/>
                  <w:b/>
                  <w:color w:val="0000FF"/>
                  <w:sz w:val="18"/>
                  <w:szCs w:val="18"/>
                  <w:u w:val="single"/>
                </w:rPr>
                <w:t>S4-240726</w:t>
              </w:r>
            </w:hyperlink>
          </w:p>
        </w:tc>
        <w:tc>
          <w:tcPr>
            <w:tcW w:w="3769" w:type="dxa"/>
          </w:tcPr>
          <w:p w14:paraId="5AFF116D" w14:textId="77777777" w:rsidR="00635A58" w:rsidRDefault="00430C6C">
            <w:pPr>
              <w:rPr>
                <w:rFonts w:ascii="Arial" w:eastAsia="Arial" w:hAnsi="Arial" w:cs="Arial"/>
                <w:sz w:val="18"/>
                <w:szCs w:val="18"/>
              </w:rPr>
            </w:pPr>
            <w:r>
              <w:rPr>
                <w:rFonts w:ascii="Arial" w:eastAsia="Arial" w:hAnsi="Arial" w:cs="Arial"/>
                <w:sz w:val="18"/>
                <w:szCs w:val="18"/>
              </w:rPr>
              <w:t>On the binding between RTP header extensions for delay measurement</w:t>
            </w:r>
          </w:p>
        </w:tc>
        <w:tc>
          <w:tcPr>
            <w:tcW w:w="2326" w:type="dxa"/>
          </w:tcPr>
          <w:p w14:paraId="5AFF116E" w14:textId="77777777" w:rsidR="00635A58" w:rsidRDefault="00430C6C">
            <w:pPr>
              <w:rPr>
                <w:rFonts w:ascii="Arial" w:eastAsia="Arial" w:hAnsi="Arial" w:cs="Arial"/>
                <w:sz w:val="18"/>
                <w:szCs w:val="18"/>
              </w:rPr>
            </w:pPr>
            <w:r>
              <w:rPr>
                <w:rFonts w:ascii="Arial" w:eastAsia="Arial" w:hAnsi="Arial" w:cs="Arial"/>
                <w:sz w:val="18"/>
                <w:szCs w:val="18"/>
              </w:rPr>
              <w:t>Qualcomm Incorporated</w:t>
            </w:r>
          </w:p>
        </w:tc>
        <w:tc>
          <w:tcPr>
            <w:tcW w:w="1701" w:type="dxa"/>
          </w:tcPr>
          <w:p w14:paraId="5AFF116F" w14:textId="77777777" w:rsidR="00635A58" w:rsidRDefault="00430C6C">
            <w:pPr>
              <w:rPr>
                <w:rFonts w:ascii="Arial" w:eastAsia="Arial" w:hAnsi="Arial" w:cs="Arial"/>
                <w:sz w:val="18"/>
                <w:szCs w:val="18"/>
              </w:rPr>
            </w:pPr>
            <w:r>
              <w:rPr>
                <w:rFonts w:ascii="Arial" w:eastAsia="Arial" w:hAnsi="Arial" w:cs="Arial"/>
                <w:sz w:val="18"/>
                <w:szCs w:val="18"/>
              </w:rPr>
              <w:t>Ma Liangping</w:t>
            </w:r>
          </w:p>
        </w:tc>
      </w:tr>
    </w:tbl>
    <w:p w14:paraId="5AFF1171" w14:textId="77777777" w:rsidR="00635A58" w:rsidRDefault="00635A58"/>
    <w:p w14:paraId="5AFF1172"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16">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7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Serhan, Andrei. There was a typo that was fixed. A revision by QC and another by Lenovo is available. </w:t>
      </w:r>
    </w:p>
    <w:p w14:paraId="5AFF1174" w14:textId="77777777" w:rsidR="00635A58" w:rsidRDefault="00635A58"/>
    <w:p w14:paraId="5AFF1175" w14:textId="77777777" w:rsidR="00635A58" w:rsidRDefault="00430C6C">
      <w:pPr>
        <w:rPr>
          <w:rFonts w:ascii="Arial" w:eastAsia="Arial" w:hAnsi="Arial" w:cs="Arial"/>
          <w:sz w:val="22"/>
          <w:szCs w:val="22"/>
        </w:rPr>
      </w:pPr>
      <w:r>
        <w:rPr>
          <w:rFonts w:ascii="Arial" w:eastAsia="Arial" w:hAnsi="Arial" w:cs="Arial"/>
          <w:sz w:val="22"/>
          <w:szCs w:val="22"/>
        </w:rPr>
        <w:t xml:space="preserve">Presenter: </w:t>
      </w:r>
    </w:p>
    <w:p w14:paraId="5AFF1176"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77" w14:textId="77777777" w:rsidR="00635A58" w:rsidRDefault="00430C6C">
      <w:pPr>
        <w:numPr>
          <w:ilvl w:val="0"/>
          <w:numId w:val="17"/>
        </w:numPr>
        <w:rPr>
          <w:rFonts w:ascii="Arial" w:eastAsia="Arial" w:hAnsi="Arial" w:cs="Arial"/>
          <w:sz w:val="22"/>
          <w:szCs w:val="22"/>
        </w:rPr>
      </w:pPr>
      <w:r>
        <w:rPr>
          <w:rFonts w:ascii="Arial" w:eastAsia="Arial" w:hAnsi="Arial" w:cs="Arial"/>
          <w:sz w:val="22"/>
          <w:szCs w:val="22"/>
        </w:rPr>
        <w:t>Serhan: its ok</w:t>
      </w:r>
    </w:p>
    <w:p w14:paraId="5AFF1178" w14:textId="77777777" w:rsidR="00635A58" w:rsidRDefault="00635A58">
      <w:pPr>
        <w:rPr>
          <w:rFonts w:ascii="Arial" w:eastAsia="Arial" w:hAnsi="Arial" w:cs="Arial"/>
          <w:sz w:val="22"/>
          <w:szCs w:val="22"/>
        </w:rPr>
      </w:pPr>
    </w:p>
    <w:p w14:paraId="5AFF1179"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S4-240780 and agreed without presentation</w:t>
      </w:r>
    </w:p>
    <w:p w14:paraId="5AFF117A" w14:textId="77777777" w:rsidR="00635A58" w:rsidRDefault="00635A58"/>
    <w:p w14:paraId="5AFF117B" w14:textId="77777777" w:rsidR="00635A58" w:rsidRDefault="00635A58"/>
    <w:tbl>
      <w:tblPr>
        <w:tblStyle w:val="TableGrid"/>
        <w:tblW w:w="9067" w:type="dxa"/>
        <w:tblLayout w:type="fixed"/>
        <w:tblLook w:val="0400" w:firstRow="0" w:lastRow="0" w:firstColumn="0" w:lastColumn="0" w:noHBand="0" w:noVBand="1"/>
      </w:tblPr>
      <w:tblGrid>
        <w:gridCol w:w="1271"/>
        <w:gridCol w:w="3769"/>
        <w:gridCol w:w="2326"/>
        <w:gridCol w:w="1701"/>
      </w:tblGrid>
      <w:tr w:rsidR="00635A58" w14:paraId="5AFF1180" w14:textId="77777777" w:rsidTr="00895A90">
        <w:trPr>
          <w:trHeight w:val="400"/>
        </w:trPr>
        <w:tc>
          <w:tcPr>
            <w:tcW w:w="1271" w:type="dxa"/>
          </w:tcPr>
          <w:p w14:paraId="5AFF117C" w14:textId="77777777" w:rsidR="00635A58" w:rsidRDefault="00430C6C">
            <w:pPr>
              <w:rPr>
                <w:rFonts w:ascii="Arial" w:eastAsia="Arial" w:hAnsi="Arial" w:cs="Arial"/>
                <w:b/>
                <w:color w:val="0000FF"/>
                <w:sz w:val="18"/>
                <w:szCs w:val="18"/>
                <w:u w:val="single"/>
              </w:rPr>
            </w:pPr>
            <w:hyperlink r:id="rId17">
              <w:r>
                <w:rPr>
                  <w:rFonts w:ascii="Arial" w:eastAsia="Arial" w:hAnsi="Arial" w:cs="Arial"/>
                  <w:b/>
                  <w:color w:val="0000FF"/>
                  <w:sz w:val="18"/>
                  <w:szCs w:val="18"/>
                  <w:u w:val="single"/>
                </w:rPr>
                <w:t>S4-240589</w:t>
              </w:r>
            </w:hyperlink>
          </w:p>
        </w:tc>
        <w:tc>
          <w:tcPr>
            <w:tcW w:w="3769" w:type="dxa"/>
          </w:tcPr>
          <w:p w14:paraId="5AFF117D" w14:textId="77777777" w:rsidR="00635A58" w:rsidRDefault="00430C6C">
            <w:pPr>
              <w:rPr>
                <w:rFonts w:ascii="Arial" w:eastAsia="Arial" w:hAnsi="Arial" w:cs="Arial"/>
                <w:sz w:val="18"/>
                <w:szCs w:val="18"/>
              </w:rPr>
            </w:pPr>
            <w:r>
              <w:rPr>
                <w:rFonts w:ascii="Arial" w:eastAsia="Arial" w:hAnsi="Arial" w:cs="Arial"/>
                <w:sz w:val="18"/>
                <w:szCs w:val="18"/>
              </w:rPr>
              <w:t>Discussion on enabling operators to choose encrypting IMS data channel media or not</w:t>
            </w:r>
          </w:p>
        </w:tc>
        <w:tc>
          <w:tcPr>
            <w:tcW w:w="2326" w:type="dxa"/>
          </w:tcPr>
          <w:p w14:paraId="5AFF117E" w14:textId="77777777" w:rsidR="00635A58" w:rsidRDefault="00430C6C">
            <w:pPr>
              <w:rPr>
                <w:rFonts w:ascii="Arial" w:eastAsia="Arial" w:hAnsi="Arial" w:cs="Arial"/>
                <w:sz w:val="18"/>
                <w:szCs w:val="18"/>
              </w:rPr>
            </w:pPr>
            <w:r>
              <w:rPr>
                <w:rFonts w:ascii="Arial" w:eastAsia="Arial" w:hAnsi="Arial" w:cs="Arial"/>
                <w:sz w:val="18"/>
                <w:szCs w:val="18"/>
              </w:rPr>
              <w:t>China Mobile Com. Corporation, ZTE, Vivo, Huawei</w:t>
            </w:r>
          </w:p>
        </w:tc>
        <w:tc>
          <w:tcPr>
            <w:tcW w:w="1701" w:type="dxa"/>
          </w:tcPr>
          <w:p w14:paraId="5AFF117F" w14:textId="77777777" w:rsidR="00635A58" w:rsidRDefault="00430C6C">
            <w:pPr>
              <w:rPr>
                <w:rFonts w:ascii="Arial" w:eastAsia="Arial" w:hAnsi="Arial" w:cs="Arial"/>
                <w:sz w:val="18"/>
                <w:szCs w:val="18"/>
              </w:rPr>
            </w:pPr>
            <w:r>
              <w:rPr>
                <w:rFonts w:ascii="Arial" w:eastAsia="Arial" w:hAnsi="Arial" w:cs="Arial"/>
                <w:sz w:val="18"/>
                <w:szCs w:val="18"/>
              </w:rPr>
              <w:t>Jiayi Xu</w:t>
            </w:r>
          </w:p>
        </w:tc>
      </w:tr>
    </w:tbl>
    <w:p w14:paraId="5AFF1181" w14:textId="77777777" w:rsidR="00635A58" w:rsidRDefault="00635A58">
      <w:pPr>
        <w:rPr>
          <w:rFonts w:ascii="Arial" w:eastAsia="Arial" w:hAnsi="Arial" w:cs="Arial"/>
          <w:b/>
          <w:sz w:val="18"/>
          <w:szCs w:val="18"/>
        </w:rPr>
      </w:pPr>
    </w:p>
    <w:p w14:paraId="5AFF1182" w14:textId="77777777" w:rsidR="00635A58" w:rsidRDefault="00430C6C">
      <w:pPr>
        <w:rPr>
          <w:rFonts w:ascii="Arial" w:eastAsia="Arial" w:hAnsi="Arial" w:cs="Arial"/>
          <w:sz w:val="22"/>
          <w:szCs w:val="22"/>
        </w:rPr>
      </w:pPr>
      <w:r>
        <w:rPr>
          <w:rFonts w:ascii="Arial" w:eastAsia="Arial" w:hAnsi="Arial" w:cs="Arial"/>
          <w:sz w:val="22"/>
          <w:szCs w:val="22"/>
        </w:rPr>
        <w:t>Presenter: Jiayi</w:t>
      </w:r>
    </w:p>
    <w:p w14:paraId="5AFF1183" w14:textId="77777777" w:rsidR="00635A58" w:rsidRDefault="00430C6C">
      <w:pPr>
        <w:rPr>
          <w:rFonts w:ascii="Arial" w:eastAsia="Arial" w:hAnsi="Arial" w:cs="Arial"/>
          <w:sz w:val="22"/>
          <w:szCs w:val="22"/>
        </w:rPr>
      </w:pPr>
      <w:r>
        <w:rPr>
          <w:rFonts w:ascii="Arial" w:eastAsia="Arial" w:hAnsi="Arial" w:cs="Arial"/>
          <w:sz w:val="22"/>
          <w:szCs w:val="22"/>
        </w:rPr>
        <w:t>Discussion:</w:t>
      </w:r>
    </w:p>
    <w:p w14:paraId="5AFF1184" w14:textId="77777777" w:rsidR="00635A58" w:rsidRDefault="00430C6C">
      <w:pPr>
        <w:numPr>
          <w:ilvl w:val="0"/>
          <w:numId w:val="20"/>
        </w:numPr>
        <w:rPr>
          <w:rFonts w:ascii="Arial" w:eastAsia="Arial" w:hAnsi="Arial" w:cs="Arial"/>
          <w:sz w:val="22"/>
          <w:szCs w:val="22"/>
        </w:rPr>
      </w:pPr>
      <w:proofErr w:type="spellStart"/>
      <w:r>
        <w:rPr>
          <w:rFonts w:ascii="Arial" w:eastAsia="Arial" w:hAnsi="Arial" w:cs="Arial"/>
          <w:sz w:val="22"/>
          <w:szCs w:val="22"/>
        </w:rPr>
        <w:t>Jianyi</w:t>
      </w:r>
      <w:proofErr w:type="spellEnd"/>
      <w:r>
        <w:rPr>
          <w:rFonts w:ascii="Arial" w:eastAsia="Arial" w:hAnsi="Arial" w:cs="Arial"/>
          <w:sz w:val="22"/>
          <w:szCs w:val="22"/>
        </w:rPr>
        <w:t>: We only want to identify issues but not agree on a solution</w:t>
      </w:r>
    </w:p>
    <w:p w14:paraId="5AFF1185"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Saba: this should be part of a work or study item</w:t>
      </w:r>
    </w:p>
    <w:p w14:paraId="5AFF1186"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Jiayi: I agree (this cannot be handled by TEI), where could we add it</w:t>
      </w:r>
    </w:p>
    <w:p w14:paraId="5AFF1187"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Saba: should be either existing or new WID / SID, and we need an agenda item to discuss this</w:t>
      </w:r>
    </w:p>
    <w:p w14:paraId="5AFF1188"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Jiayi: Let's follow up on the two options</w:t>
      </w:r>
    </w:p>
    <w:p w14:paraId="5AFF1189"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 xml:space="preserve">Saba: perhaps 5G_RTP, but </w:t>
      </w:r>
      <w:proofErr w:type="spellStart"/>
      <w:r>
        <w:rPr>
          <w:rFonts w:ascii="Arial" w:eastAsia="Arial" w:hAnsi="Arial" w:cs="Arial"/>
          <w:sz w:val="22"/>
          <w:szCs w:val="22"/>
        </w:rPr>
        <w:t>its</w:t>
      </w:r>
      <w:proofErr w:type="spellEnd"/>
      <w:r>
        <w:rPr>
          <w:rFonts w:ascii="Arial" w:eastAsia="Arial" w:hAnsi="Arial" w:cs="Arial"/>
          <w:sz w:val="22"/>
          <w:szCs w:val="22"/>
        </w:rPr>
        <w:t xml:space="preserve"> not clear</w:t>
      </w:r>
    </w:p>
    <w:p w14:paraId="5AFF118A"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Igor: Data channel is not part of 5G_RTP so this is not a good fit</w:t>
      </w:r>
    </w:p>
    <w:p w14:paraId="5AFF118B"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Jiayi: I agree, I will discuss internally</w:t>
      </w:r>
    </w:p>
    <w:p w14:paraId="5AFF118C"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Gazi: if we make changes to the protocol stack, SA2 might like to be involved</w:t>
      </w:r>
    </w:p>
    <w:p w14:paraId="5AFF118D" w14:textId="77777777" w:rsidR="00635A58" w:rsidRDefault="00430C6C">
      <w:pPr>
        <w:numPr>
          <w:ilvl w:val="0"/>
          <w:numId w:val="20"/>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agree, SA3 also stated this problem, we need some guidance from SA3</w:t>
      </w:r>
    </w:p>
    <w:p w14:paraId="5AFF118E"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 xml:space="preserve">Jiayi: </w:t>
      </w:r>
      <w:proofErr w:type="spellStart"/>
      <w:r>
        <w:rPr>
          <w:rFonts w:ascii="Arial" w:eastAsia="Arial" w:hAnsi="Arial" w:cs="Arial"/>
          <w:sz w:val="22"/>
          <w:szCs w:val="22"/>
        </w:rPr>
        <w:t>i</w:t>
      </w:r>
      <w:proofErr w:type="spellEnd"/>
      <w:r>
        <w:rPr>
          <w:rFonts w:ascii="Arial" w:eastAsia="Arial" w:hAnsi="Arial" w:cs="Arial"/>
          <w:sz w:val="22"/>
          <w:szCs w:val="22"/>
        </w:rPr>
        <w:t xml:space="preserve"> do not agree, this is a separate issues, energy efficiency here and security in SA3</w:t>
      </w:r>
    </w:p>
    <w:p w14:paraId="5AFF118F"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Jiayi: currently in TS encryption is mandatory</w:t>
      </w:r>
    </w:p>
    <w:p w14:paraId="5AFF1190"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 xml:space="preserve">Gazi: </w:t>
      </w:r>
      <w:proofErr w:type="spellStart"/>
      <w:r>
        <w:rPr>
          <w:rFonts w:ascii="Arial" w:eastAsia="Arial" w:hAnsi="Arial" w:cs="Arial"/>
          <w:sz w:val="22"/>
          <w:szCs w:val="22"/>
        </w:rPr>
        <w:t>FS_ME_Green</w:t>
      </w:r>
      <w:proofErr w:type="spellEnd"/>
      <w:r>
        <w:rPr>
          <w:rFonts w:ascii="Arial" w:eastAsia="Arial" w:hAnsi="Arial" w:cs="Arial"/>
          <w:sz w:val="22"/>
          <w:szCs w:val="22"/>
        </w:rPr>
        <w:t xml:space="preserve"> studies energy efficiency</w:t>
      </w:r>
    </w:p>
    <w:p w14:paraId="5AFF1191"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Bo: The different angles are there, but removing parts because of energy efficiency can have impact to security, so we need an aligned (collaborative) approach to this</w:t>
      </w:r>
    </w:p>
    <w:p w14:paraId="5AFF1192"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lastRenderedPageBreak/>
        <w:t>Yongjing: previously people agreed this is two different issues, so good to discuss them separately for now</w:t>
      </w:r>
    </w:p>
    <w:p w14:paraId="5AFF1193" w14:textId="77777777" w:rsidR="00635A58" w:rsidRDefault="00430C6C">
      <w:pPr>
        <w:numPr>
          <w:ilvl w:val="1"/>
          <w:numId w:val="20"/>
        </w:numPr>
        <w:rPr>
          <w:rFonts w:ascii="Arial" w:eastAsia="Arial" w:hAnsi="Arial" w:cs="Arial"/>
          <w:sz w:val="22"/>
          <w:szCs w:val="22"/>
        </w:rPr>
      </w:pPr>
      <w:r>
        <w:rPr>
          <w:rFonts w:ascii="Arial" w:eastAsia="Arial" w:hAnsi="Arial" w:cs="Arial"/>
          <w:sz w:val="22"/>
          <w:szCs w:val="22"/>
        </w:rPr>
        <w:t>Encrypted or not, both is possible</w:t>
      </w:r>
    </w:p>
    <w:p w14:paraId="5AFF1194"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Bo: How encryption is done should be discussed in collaboration with SA3</w:t>
      </w:r>
    </w:p>
    <w:p w14:paraId="5AFF1195" w14:textId="77777777" w:rsidR="00635A58" w:rsidRDefault="00430C6C">
      <w:pPr>
        <w:numPr>
          <w:ilvl w:val="0"/>
          <w:numId w:val="20"/>
        </w:numPr>
        <w:rPr>
          <w:rFonts w:ascii="Arial" w:eastAsia="Arial" w:hAnsi="Arial" w:cs="Arial"/>
          <w:sz w:val="22"/>
          <w:szCs w:val="22"/>
        </w:rPr>
      </w:pPr>
      <w:r>
        <w:rPr>
          <w:rFonts w:ascii="Arial" w:eastAsia="Arial" w:hAnsi="Arial" w:cs="Arial"/>
          <w:sz w:val="22"/>
          <w:szCs w:val="22"/>
        </w:rPr>
        <w:t>Yoshihiro: we need more discussion on how to organize (</w:t>
      </w:r>
      <w:proofErr w:type="spellStart"/>
      <w:r>
        <w:rPr>
          <w:rFonts w:ascii="Arial" w:eastAsia="Arial" w:hAnsi="Arial" w:cs="Arial"/>
          <w:sz w:val="22"/>
          <w:szCs w:val="22"/>
        </w:rPr>
        <w:t>non encrypted</w:t>
      </w:r>
      <w:proofErr w:type="spellEnd"/>
      <w:r>
        <w:rPr>
          <w:rFonts w:ascii="Arial" w:eastAsia="Arial" w:hAnsi="Arial" w:cs="Arial"/>
          <w:sz w:val="22"/>
          <w:szCs w:val="22"/>
        </w:rPr>
        <w:t>) data channel</w:t>
      </w:r>
    </w:p>
    <w:p w14:paraId="5AFF1196" w14:textId="77777777" w:rsidR="00635A58" w:rsidRDefault="00635A58">
      <w:pPr>
        <w:ind w:left="720"/>
        <w:rPr>
          <w:rFonts w:ascii="Arial" w:eastAsia="Arial" w:hAnsi="Arial" w:cs="Arial"/>
          <w:sz w:val="22"/>
          <w:szCs w:val="22"/>
        </w:rPr>
      </w:pPr>
    </w:p>
    <w:p w14:paraId="5AFF1197" w14:textId="77777777" w:rsidR="00635A58" w:rsidRDefault="00635A58">
      <w:pPr>
        <w:rPr>
          <w:rFonts w:ascii="Arial" w:eastAsia="Arial" w:hAnsi="Arial" w:cs="Arial"/>
          <w:sz w:val="28"/>
          <w:szCs w:val="28"/>
        </w:rPr>
      </w:pPr>
    </w:p>
    <w:p w14:paraId="5AFF1198" w14:textId="77777777" w:rsidR="00635A58" w:rsidRDefault="00430C6C">
      <w:pPr>
        <w:rPr>
          <w:rFonts w:ascii="Arial" w:eastAsia="Arial" w:hAnsi="Arial" w:cs="Arial"/>
          <w:b/>
          <w:color w:val="1F497D"/>
          <w:sz w:val="28"/>
          <w:szCs w:val="28"/>
          <w:u w:val="single"/>
        </w:rPr>
      </w:pPr>
      <w:r>
        <w:rPr>
          <w:rFonts w:ascii="Arial" w:eastAsia="Arial" w:hAnsi="Arial" w:cs="Arial"/>
          <w:b/>
          <w:color w:val="1F497D"/>
          <w:sz w:val="22"/>
          <w:szCs w:val="22"/>
          <w:u w:val="single"/>
        </w:rPr>
        <w:t>Decision: Noted</w:t>
      </w:r>
    </w:p>
    <w:p w14:paraId="5AFF1199" w14:textId="77777777" w:rsidR="00635A58" w:rsidRDefault="00635A58">
      <w:pPr>
        <w:rPr>
          <w:rFonts w:ascii="Arial" w:eastAsia="Arial" w:hAnsi="Arial" w:cs="Arial"/>
          <w:b/>
          <w:sz w:val="18"/>
          <w:szCs w:val="18"/>
        </w:rPr>
      </w:pPr>
    </w:p>
    <w:p w14:paraId="5AFF119A" w14:textId="77777777" w:rsidR="00635A58" w:rsidRDefault="00635A58"/>
    <w:tbl>
      <w:tblPr>
        <w:tblStyle w:val="TableGrid"/>
        <w:tblW w:w="9067" w:type="dxa"/>
        <w:tblLayout w:type="fixed"/>
        <w:tblLook w:val="0400" w:firstRow="0" w:lastRow="0" w:firstColumn="0" w:lastColumn="0" w:noHBand="0" w:noVBand="1"/>
      </w:tblPr>
      <w:tblGrid>
        <w:gridCol w:w="1271"/>
        <w:gridCol w:w="3769"/>
        <w:gridCol w:w="2326"/>
        <w:gridCol w:w="1701"/>
      </w:tblGrid>
      <w:tr w:rsidR="00635A58" w14:paraId="5AFF119F" w14:textId="77777777" w:rsidTr="00895A90">
        <w:trPr>
          <w:trHeight w:val="400"/>
        </w:trPr>
        <w:tc>
          <w:tcPr>
            <w:tcW w:w="1271" w:type="dxa"/>
          </w:tcPr>
          <w:p w14:paraId="5AFF119B" w14:textId="77777777" w:rsidR="00635A58" w:rsidRDefault="00430C6C">
            <w:pPr>
              <w:rPr>
                <w:rFonts w:ascii="Arial" w:eastAsia="Arial" w:hAnsi="Arial" w:cs="Arial"/>
                <w:b/>
                <w:color w:val="0000FF"/>
                <w:sz w:val="18"/>
                <w:szCs w:val="18"/>
                <w:u w:val="single"/>
              </w:rPr>
            </w:pPr>
            <w:hyperlink r:id="rId18">
              <w:r>
                <w:rPr>
                  <w:rFonts w:ascii="Arial" w:eastAsia="Arial" w:hAnsi="Arial" w:cs="Arial"/>
                  <w:b/>
                  <w:color w:val="0563C1"/>
                  <w:sz w:val="18"/>
                  <w:szCs w:val="18"/>
                  <w:u w:val="single"/>
                </w:rPr>
                <w:t>S4-240729</w:t>
              </w:r>
            </w:hyperlink>
          </w:p>
        </w:tc>
        <w:tc>
          <w:tcPr>
            <w:tcW w:w="3769" w:type="dxa"/>
          </w:tcPr>
          <w:p w14:paraId="5AFF119C" w14:textId="77777777" w:rsidR="00635A58" w:rsidRDefault="00430C6C">
            <w:pPr>
              <w:rPr>
                <w:rFonts w:ascii="Arial" w:eastAsia="Arial" w:hAnsi="Arial" w:cs="Arial"/>
                <w:sz w:val="18"/>
                <w:szCs w:val="18"/>
              </w:rPr>
            </w:pPr>
            <w:r>
              <w:rPr>
                <w:rFonts w:ascii="Arial" w:eastAsia="Arial" w:hAnsi="Arial" w:cs="Arial"/>
                <w:sz w:val="18"/>
                <w:szCs w:val="18"/>
              </w:rPr>
              <w:t>Enable operators to choose encrypting IMS data channel media or not</w:t>
            </w:r>
          </w:p>
        </w:tc>
        <w:tc>
          <w:tcPr>
            <w:tcW w:w="2326" w:type="dxa"/>
          </w:tcPr>
          <w:p w14:paraId="5AFF119D" w14:textId="77777777" w:rsidR="00635A58" w:rsidRDefault="00430C6C">
            <w:pPr>
              <w:rPr>
                <w:rFonts w:ascii="Arial" w:eastAsia="Arial" w:hAnsi="Arial" w:cs="Arial"/>
                <w:sz w:val="18"/>
                <w:szCs w:val="18"/>
              </w:rPr>
            </w:pPr>
            <w:r>
              <w:rPr>
                <w:rFonts w:ascii="Arial" w:eastAsia="Arial" w:hAnsi="Arial" w:cs="Arial"/>
                <w:sz w:val="18"/>
                <w:szCs w:val="18"/>
              </w:rPr>
              <w:t>CMCC, ZTE, Vivo, Huawei</w:t>
            </w:r>
          </w:p>
        </w:tc>
        <w:tc>
          <w:tcPr>
            <w:tcW w:w="1701" w:type="dxa"/>
          </w:tcPr>
          <w:p w14:paraId="5AFF119E" w14:textId="77777777" w:rsidR="00635A58" w:rsidRDefault="00430C6C">
            <w:pPr>
              <w:rPr>
                <w:rFonts w:ascii="Arial" w:eastAsia="Arial" w:hAnsi="Arial" w:cs="Arial"/>
                <w:sz w:val="18"/>
                <w:szCs w:val="18"/>
              </w:rPr>
            </w:pPr>
            <w:r>
              <w:rPr>
                <w:rFonts w:ascii="Arial" w:eastAsia="Arial" w:hAnsi="Arial" w:cs="Arial"/>
                <w:sz w:val="18"/>
                <w:szCs w:val="18"/>
              </w:rPr>
              <w:t>Jiayi Xu</w:t>
            </w:r>
          </w:p>
        </w:tc>
      </w:tr>
    </w:tbl>
    <w:p w14:paraId="5AFF11A0" w14:textId="77777777" w:rsidR="00635A58" w:rsidRDefault="00635A58"/>
    <w:p w14:paraId="5AFF11A1" w14:textId="77777777" w:rsidR="00635A58" w:rsidRDefault="00635A58"/>
    <w:p w14:paraId="5AFF11A2"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19">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A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Ryan, Waqar, Bo. Proposal to coordinate with SA3, concerns on this not being a TEI. RFC 8831 ref to be restored. rev02 in drafts folder. </w:t>
      </w:r>
    </w:p>
    <w:p w14:paraId="5AFF11A4" w14:textId="77777777" w:rsidR="00635A58" w:rsidRDefault="00635A58"/>
    <w:p w14:paraId="5AFF11A5" w14:textId="77777777" w:rsidR="00635A58" w:rsidRDefault="00430C6C">
      <w:pPr>
        <w:rPr>
          <w:rFonts w:ascii="Arial" w:eastAsia="Arial" w:hAnsi="Arial" w:cs="Arial"/>
          <w:sz w:val="22"/>
          <w:szCs w:val="22"/>
        </w:rPr>
      </w:pPr>
      <w:r>
        <w:rPr>
          <w:rFonts w:ascii="Arial" w:eastAsia="Arial" w:hAnsi="Arial" w:cs="Arial"/>
          <w:sz w:val="22"/>
          <w:szCs w:val="22"/>
        </w:rPr>
        <w:t>Presenter:</w:t>
      </w:r>
    </w:p>
    <w:p w14:paraId="5AFF11A6"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A7" w14:textId="77777777" w:rsidR="00635A58" w:rsidRDefault="00635A58">
      <w:pPr>
        <w:rPr>
          <w:rFonts w:ascii="Arial" w:eastAsia="Arial" w:hAnsi="Arial" w:cs="Arial"/>
          <w:sz w:val="22"/>
          <w:szCs w:val="22"/>
        </w:rPr>
      </w:pPr>
    </w:p>
    <w:p w14:paraId="5AFF11A8"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Noted</w:t>
      </w:r>
    </w:p>
    <w:p w14:paraId="5AFF11A9" w14:textId="77777777" w:rsidR="00635A58" w:rsidRDefault="00635A58">
      <w:pPr>
        <w:rPr>
          <w:rFonts w:ascii="Arial" w:eastAsia="Arial" w:hAnsi="Arial" w:cs="Arial"/>
          <w:b/>
          <w:color w:val="1F497D"/>
          <w:sz w:val="22"/>
          <w:szCs w:val="22"/>
          <w:u w:val="single"/>
        </w:rPr>
      </w:pPr>
    </w:p>
    <w:p w14:paraId="5AFF11AA" w14:textId="77777777" w:rsidR="00635A58" w:rsidRDefault="00635A58">
      <w:pPr>
        <w:rPr>
          <w:rFonts w:ascii="Arial" w:eastAsia="Arial" w:hAnsi="Arial" w:cs="Arial"/>
          <w:b/>
          <w:color w:val="1F497D"/>
          <w:sz w:val="28"/>
          <w:szCs w:val="28"/>
          <w:u w:val="single"/>
        </w:rPr>
      </w:pPr>
    </w:p>
    <w:p w14:paraId="5AFF11AB" w14:textId="77777777" w:rsidR="00635A58" w:rsidRDefault="00635A58">
      <w:pPr>
        <w:rPr>
          <w:rFonts w:ascii="Arial" w:eastAsia="Arial" w:hAnsi="Arial" w:cs="Arial"/>
        </w:rPr>
      </w:pPr>
    </w:p>
    <w:p w14:paraId="5AFF11AC" w14:textId="77777777" w:rsidR="00635A58" w:rsidRDefault="00635A58">
      <w:pPr>
        <w:rPr>
          <w:rFonts w:ascii="Arial" w:eastAsia="Arial" w:hAnsi="Arial" w:cs="Arial"/>
        </w:rPr>
      </w:pPr>
    </w:p>
    <w:p w14:paraId="5AFF11AD" w14:textId="77777777" w:rsidR="00635A58" w:rsidRDefault="00430C6C">
      <w:pPr>
        <w:pStyle w:val="Heading2"/>
        <w:rPr>
          <w:sz w:val="24"/>
          <w:szCs w:val="24"/>
        </w:rPr>
      </w:pPr>
      <w:bookmarkStart w:id="0" w:name="_heading=h.30j0zll" w:colFirst="0" w:colLast="0"/>
      <w:bookmarkEnd w:id="0"/>
      <w:r>
        <w:rPr>
          <w:sz w:val="24"/>
          <w:szCs w:val="24"/>
        </w:rPr>
        <w:t xml:space="preserve">10.5 </w:t>
      </w:r>
      <w:proofErr w:type="spellStart"/>
      <w:r>
        <w:rPr>
          <w:sz w:val="24"/>
          <w:szCs w:val="24"/>
        </w:rPr>
        <w:t>iRTCW</w:t>
      </w:r>
      <w:proofErr w:type="spellEnd"/>
      <w:r>
        <w:rPr>
          <w:sz w:val="24"/>
          <w:szCs w:val="24"/>
        </w:rPr>
        <w:t xml:space="preserve"> (immersive Real-time Communication for WebRTC)</w:t>
      </w:r>
    </w:p>
    <w:p w14:paraId="5AFF11AE" w14:textId="77777777" w:rsidR="00635A58" w:rsidRDefault="00635A58">
      <w:pPr>
        <w:rPr>
          <w:rFonts w:ascii="Arial" w:eastAsia="Arial" w:hAnsi="Arial" w:cs="Arial"/>
        </w:rPr>
      </w:pPr>
    </w:p>
    <w:p w14:paraId="5AFF11AF" w14:textId="77777777" w:rsidR="00635A58" w:rsidRDefault="00635A58">
      <w:pPr>
        <w:rPr>
          <w:rFonts w:ascii="Arial" w:eastAsia="Arial" w:hAnsi="Arial" w:cs="Arial"/>
        </w:rPr>
      </w:pPr>
    </w:p>
    <w:tbl>
      <w:tblPr>
        <w:tblStyle w:val="TableGrid"/>
        <w:tblW w:w="9060" w:type="dxa"/>
        <w:tblLayout w:type="fixed"/>
        <w:tblLook w:val="0400" w:firstRow="0" w:lastRow="0" w:firstColumn="0" w:lastColumn="0" w:noHBand="0" w:noVBand="1"/>
      </w:tblPr>
      <w:tblGrid>
        <w:gridCol w:w="1230"/>
        <w:gridCol w:w="3810"/>
        <w:gridCol w:w="2325"/>
        <w:gridCol w:w="1695"/>
      </w:tblGrid>
      <w:tr w:rsidR="00635A58" w14:paraId="5AFF11B4" w14:textId="77777777" w:rsidTr="00895A90">
        <w:trPr>
          <w:trHeight w:val="600"/>
        </w:trPr>
        <w:tc>
          <w:tcPr>
            <w:tcW w:w="1230" w:type="dxa"/>
          </w:tcPr>
          <w:p w14:paraId="5AFF11B0" w14:textId="77777777" w:rsidR="00635A58" w:rsidRDefault="00430C6C">
            <w:pPr>
              <w:rPr>
                <w:rFonts w:ascii="Arial" w:eastAsia="Arial" w:hAnsi="Arial" w:cs="Arial"/>
                <w:b/>
                <w:color w:val="0000FF"/>
                <w:sz w:val="16"/>
                <w:szCs w:val="16"/>
                <w:u w:val="single"/>
              </w:rPr>
            </w:pPr>
            <w:hyperlink r:id="rId20">
              <w:r>
                <w:rPr>
                  <w:rFonts w:ascii="Arial" w:eastAsia="Arial" w:hAnsi="Arial" w:cs="Arial"/>
                  <w:b/>
                  <w:color w:val="0000FF"/>
                  <w:sz w:val="16"/>
                  <w:szCs w:val="16"/>
                  <w:u w:val="single"/>
                </w:rPr>
                <w:t>S4-240568</w:t>
              </w:r>
            </w:hyperlink>
          </w:p>
        </w:tc>
        <w:tc>
          <w:tcPr>
            <w:tcW w:w="3810" w:type="dxa"/>
          </w:tcPr>
          <w:p w14:paraId="5AFF11B1" w14:textId="77777777" w:rsidR="00635A58" w:rsidRDefault="00430C6C">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depth metadata support</w:t>
            </w:r>
          </w:p>
        </w:tc>
        <w:tc>
          <w:tcPr>
            <w:tcW w:w="2325" w:type="dxa"/>
          </w:tcPr>
          <w:p w14:paraId="5AFF11B2" w14:textId="77777777" w:rsidR="00635A58" w:rsidRDefault="00430C6C">
            <w:pPr>
              <w:rPr>
                <w:rFonts w:ascii="Arial" w:eastAsia="Arial" w:hAnsi="Arial" w:cs="Arial"/>
                <w:sz w:val="16"/>
                <w:szCs w:val="16"/>
              </w:rPr>
            </w:pPr>
            <w:r>
              <w:rPr>
                <w:rFonts w:ascii="Arial" w:eastAsia="Arial" w:hAnsi="Arial" w:cs="Arial"/>
                <w:sz w:val="16"/>
                <w:szCs w:val="16"/>
              </w:rPr>
              <w:t>KPN N.V.</w:t>
            </w:r>
          </w:p>
        </w:tc>
        <w:tc>
          <w:tcPr>
            <w:tcW w:w="1695" w:type="dxa"/>
          </w:tcPr>
          <w:p w14:paraId="5AFF11B3" w14:textId="77777777" w:rsidR="00635A58" w:rsidRDefault="00430C6C">
            <w:pPr>
              <w:rPr>
                <w:rFonts w:ascii="Arial" w:eastAsia="Arial" w:hAnsi="Arial" w:cs="Arial"/>
                <w:sz w:val="16"/>
                <w:szCs w:val="16"/>
              </w:rPr>
            </w:pPr>
            <w:r>
              <w:rPr>
                <w:rFonts w:ascii="Arial" w:eastAsia="Arial" w:hAnsi="Arial" w:cs="Arial"/>
                <w:sz w:val="16"/>
                <w:szCs w:val="16"/>
              </w:rPr>
              <w:t>Simon Gunkel</w:t>
            </w:r>
          </w:p>
        </w:tc>
      </w:tr>
    </w:tbl>
    <w:p w14:paraId="5AFF11B5" w14:textId="77777777" w:rsidR="00635A58" w:rsidRDefault="00635A58">
      <w:pPr>
        <w:rPr>
          <w:rFonts w:ascii="Arial" w:eastAsia="Arial" w:hAnsi="Arial" w:cs="Arial"/>
        </w:rPr>
      </w:pPr>
    </w:p>
    <w:p w14:paraId="5AFF11B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21">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B7"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Simon and Imed. Proposal to include depth but discuss in Video SWG. </w:t>
      </w:r>
    </w:p>
    <w:p w14:paraId="5AFF11B8" w14:textId="77777777" w:rsidR="00635A58" w:rsidRDefault="00635A58"/>
    <w:p w14:paraId="5AFF11B9" w14:textId="77777777" w:rsidR="00635A58" w:rsidRDefault="00430C6C">
      <w:pPr>
        <w:rPr>
          <w:rFonts w:ascii="Arial" w:eastAsia="Arial" w:hAnsi="Arial" w:cs="Arial"/>
          <w:sz w:val="22"/>
          <w:szCs w:val="22"/>
        </w:rPr>
      </w:pPr>
      <w:r>
        <w:rPr>
          <w:rFonts w:ascii="Arial" w:eastAsia="Arial" w:hAnsi="Arial" w:cs="Arial"/>
          <w:sz w:val="22"/>
          <w:szCs w:val="22"/>
        </w:rPr>
        <w:t xml:space="preserve">Presenter: </w:t>
      </w:r>
    </w:p>
    <w:p w14:paraId="5AFF11BA" w14:textId="77777777" w:rsidR="00635A58" w:rsidRDefault="00430C6C">
      <w:pPr>
        <w:rPr>
          <w:rFonts w:ascii="Arial" w:eastAsia="Arial" w:hAnsi="Arial" w:cs="Arial"/>
          <w:sz w:val="22"/>
          <w:szCs w:val="22"/>
        </w:rPr>
      </w:pPr>
      <w:r>
        <w:rPr>
          <w:rFonts w:ascii="Arial" w:eastAsia="Arial" w:hAnsi="Arial" w:cs="Arial"/>
          <w:sz w:val="22"/>
          <w:szCs w:val="22"/>
        </w:rPr>
        <w:t xml:space="preserve">Online Discussion: </w:t>
      </w:r>
    </w:p>
    <w:p w14:paraId="5AFF11BB"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 xml:space="preserve">Simon: will we be able to support depth metadata in </w:t>
      </w:r>
      <w:proofErr w:type="spellStart"/>
      <w:r>
        <w:rPr>
          <w:rFonts w:ascii="Arial" w:eastAsia="Arial" w:hAnsi="Arial" w:cs="Arial"/>
          <w:sz w:val="22"/>
          <w:szCs w:val="22"/>
        </w:rPr>
        <w:t>rel</w:t>
      </w:r>
      <w:proofErr w:type="spellEnd"/>
      <w:r>
        <w:rPr>
          <w:rFonts w:ascii="Arial" w:eastAsia="Arial" w:hAnsi="Arial" w:cs="Arial"/>
          <w:sz w:val="22"/>
          <w:szCs w:val="22"/>
        </w:rPr>
        <w:t xml:space="preserve"> 18 ? </w:t>
      </w:r>
    </w:p>
    <w:p w14:paraId="5AFF11BC"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Rufael: we should address metadata of depth info</w:t>
      </w:r>
    </w:p>
    <w:p w14:paraId="5AFF11BD"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 xml:space="preserve">Saba: since </w:t>
      </w:r>
      <w:proofErr w:type="spellStart"/>
      <w:r>
        <w:rPr>
          <w:rFonts w:ascii="Arial" w:eastAsia="Arial" w:hAnsi="Arial" w:cs="Arial"/>
          <w:sz w:val="22"/>
          <w:szCs w:val="22"/>
        </w:rPr>
        <w:t>iRTCS</w:t>
      </w:r>
      <w:proofErr w:type="spellEnd"/>
      <w:r>
        <w:rPr>
          <w:rFonts w:ascii="Arial" w:eastAsia="Arial" w:hAnsi="Arial" w:cs="Arial"/>
          <w:sz w:val="22"/>
          <w:szCs w:val="22"/>
        </w:rPr>
        <w:t xml:space="preserve"> is not supporting codecs , so do you suggest to support it in video sub group</w:t>
      </w:r>
    </w:p>
    <w:p w14:paraId="5AFF11BE"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Ryan: we need statement to address metadata interoperability in generic form, we will work with Simon and get back on next Telco</w:t>
      </w:r>
    </w:p>
    <w:p w14:paraId="5AFF11BF"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Saba: you can do revision of the WID with a clear statement to address it for later study!</w:t>
      </w:r>
    </w:p>
    <w:p w14:paraId="5AFF11C0"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 xml:space="preserve">Emmanuel: We have concerns to find a solution now. </w:t>
      </w:r>
    </w:p>
    <w:p w14:paraId="5AFF11C1" w14:textId="77777777" w:rsidR="00635A58" w:rsidRDefault="00430C6C">
      <w:pPr>
        <w:numPr>
          <w:ilvl w:val="0"/>
          <w:numId w:val="3"/>
        </w:numPr>
        <w:rPr>
          <w:rFonts w:ascii="Arial" w:eastAsia="Arial" w:hAnsi="Arial" w:cs="Arial"/>
          <w:sz w:val="22"/>
          <w:szCs w:val="22"/>
        </w:rPr>
      </w:pPr>
      <w:r>
        <w:rPr>
          <w:rFonts w:ascii="Arial" w:eastAsia="Arial" w:hAnsi="Arial" w:cs="Arial"/>
          <w:sz w:val="22"/>
          <w:szCs w:val="22"/>
        </w:rPr>
        <w:t>Simon: let's note it, and prepare a revision to add statement for the next telco.</w:t>
      </w:r>
    </w:p>
    <w:p w14:paraId="5AFF11C2" w14:textId="77777777" w:rsidR="00635A58" w:rsidRDefault="00635A58">
      <w:pPr>
        <w:rPr>
          <w:rFonts w:ascii="Arial" w:eastAsia="Arial" w:hAnsi="Arial" w:cs="Arial"/>
          <w:sz w:val="22"/>
          <w:szCs w:val="22"/>
        </w:rPr>
      </w:pPr>
    </w:p>
    <w:p w14:paraId="5AFF11C3"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Noted</w:t>
      </w:r>
    </w:p>
    <w:p w14:paraId="5AFF11C4" w14:textId="77777777" w:rsidR="00635A58" w:rsidRDefault="00635A58">
      <w:pPr>
        <w:rPr>
          <w:rFonts w:ascii="Arial" w:eastAsia="Arial" w:hAnsi="Arial" w:cs="Arial"/>
          <w:b/>
          <w:color w:val="1F497D"/>
          <w:sz w:val="22"/>
          <w:szCs w:val="22"/>
          <w:u w:val="single"/>
        </w:rPr>
      </w:pPr>
    </w:p>
    <w:tbl>
      <w:tblPr>
        <w:tblStyle w:val="TableGrid"/>
        <w:tblW w:w="9060" w:type="dxa"/>
        <w:tblLayout w:type="fixed"/>
        <w:tblLook w:val="0400" w:firstRow="0" w:lastRow="0" w:firstColumn="0" w:lastColumn="0" w:noHBand="0" w:noVBand="1"/>
      </w:tblPr>
      <w:tblGrid>
        <w:gridCol w:w="1230"/>
        <w:gridCol w:w="3810"/>
        <w:gridCol w:w="2325"/>
        <w:gridCol w:w="1695"/>
      </w:tblGrid>
      <w:tr w:rsidR="00635A58" w14:paraId="5AFF11C9" w14:textId="77777777" w:rsidTr="00895A90">
        <w:trPr>
          <w:trHeight w:val="600"/>
        </w:trPr>
        <w:tc>
          <w:tcPr>
            <w:tcW w:w="1230" w:type="dxa"/>
          </w:tcPr>
          <w:p w14:paraId="5AFF11C5" w14:textId="77777777" w:rsidR="00635A58" w:rsidRDefault="00430C6C">
            <w:pPr>
              <w:rPr>
                <w:rFonts w:ascii="Arial" w:eastAsia="Arial" w:hAnsi="Arial" w:cs="Arial"/>
                <w:b/>
                <w:color w:val="0000FF"/>
                <w:sz w:val="16"/>
                <w:szCs w:val="16"/>
                <w:u w:val="single"/>
              </w:rPr>
            </w:pPr>
            <w:hyperlink r:id="rId22">
              <w:r>
                <w:rPr>
                  <w:rFonts w:ascii="Arial" w:eastAsia="Arial" w:hAnsi="Arial" w:cs="Arial"/>
                  <w:b/>
                  <w:color w:val="0000FF"/>
                  <w:sz w:val="16"/>
                  <w:szCs w:val="16"/>
                  <w:u w:val="single"/>
                </w:rPr>
                <w:t>S4-240628</w:t>
              </w:r>
            </w:hyperlink>
          </w:p>
        </w:tc>
        <w:tc>
          <w:tcPr>
            <w:tcW w:w="3810" w:type="dxa"/>
          </w:tcPr>
          <w:p w14:paraId="5AFF11C6" w14:textId="77777777" w:rsidR="00635A58" w:rsidRDefault="00430C6C">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Editor's update on 26.113</w:t>
            </w:r>
          </w:p>
        </w:tc>
        <w:tc>
          <w:tcPr>
            <w:tcW w:w="2325" w:type="dxa"/>
          </w:tcPr>
          <w:p w14:paraId="5AFF11C7" w14:textId="77777777" w:rsidR="00635A58" w:rsidRDefault="00430C6C">
            <w:pPr>
              <w:rPr>
                <w:rFonts w:ascii="Arial" w:eastAsia="Arial" w:hAnsi="Arial" w:cs="Arial"/>
                <w:sz w:val="16"/>
                <w:szCs w:val="16"/>
              </w:rPr>
            </w:pPr>
            <w:r>
              <w:rPr>
                <w:rFonts w:ascii="Arial" w:eastAsia="Arial" w:hAnsi="Arial" w:cs="Arial"/>
                <w:sz w:val="16"/>
                <w:szCs w:val="16"/>
              </w:rPr>
              <w:t>Samsung Electronics Czech</w:t>
            </w:r>
          </w:p>
        </w:tc>
        <w:tc>
          <w:tcPr>
            <w:tcW w:w="1695" w:type="dxa"/>
          </w:tcPr>
          <w:p w14:paraId="5AFF11C8" w14:textId="77777777" w:rsidR="00635A58" w:rsidRDefault="00430C6C">
            <w:pPr>
              <w:rPr>
                <w:rFonts w:ascii="Arial" w:eastAsia="Arial" w:hAnsi="Arial" w:cs="Arial"/>
                <w:sz w:val="16"/>
                <w:szCs w:val="16"/>
              </w:rPr>
            </w:pPr>
            <w:r>
              <w:rPr>
                <w:rFonts w:ascii="Arial" w:eastAsia="Arial" w:hAnsi="Arial" w:cs="Arial"/>
                <w:sz w:val="16"/>
                <w:szCs w:val="16"/>
              </w:rPr>
              <w:t>Hakju Ryan Lee</w:t>
            </w:r>
          </w:p>
        </w:tc>
      </w:tr>
    </w:tbl>
    <w:p w14:paraId="5AFF11CA" w14:textId="77777777" w:rsidR="00635A58" w:rsidRDefault="00635A58">
      <w:pPr>
        <w:rPr>
          <w:rFonts w:ascii="Arial" w:eastAsia="Arial" w:hAnsi="Arial" w:cs="Arial"/>
          <w:sz w:val="22"/>
          <w:szCs w:val="22"/>
          <w:highlight w:val="white"/>
        </w:rPr>
      </w:pPr>
    </w:p>
    <w:p w14:paraId="5AFF11CB"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lastRenderedPageBreak/>
        <w:t xml:space="preserve">Sent for </w:t>
      </w:r>
      <w:hyperlink r:id="rId23">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CC"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w:t>
      </w:r>
    </w:p>
    <w:p w14:paraId="5AFF11C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First </w:t>
      </w:r>
      <w:proofErr w:type="spellStart"/>
      <w:r>
        <w:rPr>
          <w:rFonts w:ascii="Arial" w:eastAsia="Arial" w:hAnsi="Arial" w:cs="Arial"/>
          <w:sz w:val="22"/>
          <w:szCs w:val="22"/>
          <w:highlight w:val="white"/>
        </w:rPr>
        <w:t>round:Comments</w:t>
      </w:r>
      <w:proofErr w:type="spellEnd"/>
      <w:r>
        <w:rPr>
          <w:rFonts w:ascii="Arial" w:eastAsia="Arial" w:hAnsi="Arial" w:cs="Arial"/>
          <w:sz w:val="22"/>
          <w:szCs w:val="22"/>
          <w:highlight w:val="white"/>
        </w:rPr>
        <w:t xml:space="preserve"> from Richard, Yoshihiro and Ryan. Discussion on whether CS3 is a subset of CS4, and subsequent modification of a note. </w:t>
      </w:r>
    </w:p>
    <w:p w14:paraId="5AFF11CE"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Second round: Ryan proposed : </w:t>
      </w:r>
      <w:r>
        <w:rPr>
          <w:rFonts w:ascii="Arial" w:eastAsia="Arial" w:hAnsi="Arial" w:cs="Arial"/>
          <w:color w:val="1F497D"/>
          <w:sz w:val="20"/>
          <w:szCs w:val="20"/>
          <w:highlight w:val="white"/>
        </w:rPr>
        <w:t>1) Put a NOTE in the bracket and ask for the agreement. 2) Make it noted and continue discussion in the telco</w:t>
      </w:r>
    </w:p>
    <w:p w14:paraId="5AFF11CF" w14:textId="77777777" w:rsidR="00635A58" w:rsidRDefault="00635A58"/>
    <w:p w14:paraId="5AFF11D0" w14:textId="77777777" w:rsidR="00635A58" w:rsidRDefault="00430C6C">
      <w:pPr>
        <w:rPr>
          <w:rFonts w:ascii="Arial" w:eastAsia="Arial" w:hAnsi="Arial" w:cs="Arial"/>
          <w:sz w:val="22"/>
          <w:szCs w:val="22"/>
        </w:rPr>
      </w:pPr>
      <w:r>
        <w:rPr>
          <w:rFonts w:ascii="Arial" w:eastAsia="Arial" w:hAnsi="Arial" w:cs="Arial"/>
          <w:sz w:val="22"/>
          <w:szCs w:val="22"/>
        </w:rPr>
        <w:t>Presenter: Ryan</w:t>
      </w:r>
    </w:p>
    <w:p w14:paraId="5AFF11D1"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D2" w14:textId="77777777" w:rsidR="00635A58" w:rsidRDefault="00430C6C">
      <w:pPr>
        <w:numPr>
          <w:ilvl w:val="0"/>
          <w:numId w:val="14"/>
        </w:numPr>
        <w:rPr>
          <w:rFonts w:ascii="Arial" w:eastAsia="Arial" w:hAnsi="Arial" w:cs="Arial"/>
          <w:sz w:val="22"/>
          <w:szCs w:val="22"/>
        </w:rPr>
      </w:pPr>
      <w:r>
        <w:rPr>
          <w:rFonts w:ascii="Arial" w:eastAsia="Arial" w:hAnsi="Arial" w:cs="Arial"/>
          <w:sz w:val="22"/>
          <w:szCs w:val="22"/>
        </w:rPr>
        <w:t>Saba: can FFS be part of the proposal</w:t>
      </w:r>
    </w:p>
    <w:p w14:paraId="5AFF11D3" w14:textId="77777777" w:rsidR="00635A58" w:rsidRDefault="00430C6C">
      <w:pPr>
        <w:numPr>
          <w:ilvl w:val="0"/>
          <w:numId w:val="14"/>
        </w:numPr>
        <w:rPr>
          <w:rFonts w:ascii="Arial" w:eastAsia="Arial" w:hAnsi="Arial" w:cs="Arial"/>
          <w:sz w:val="22"/>
          <w:szCs w:val="22"/>
        </w:rPr>
      </w:pPr>
      <w:r>
        <w:rPr>
          <w:rFonts w:ascii="Arial" w:eastAsia="Arial" w:hAnsi="Arial" w:cs="Arial"/>
          <w:sz w:val="22"/>
          <w:szCs w:val="22"/>
        </w:rPr>
        <w:t xml:space="preserve">Ryan / Yoshihiro: we still wait for comments </w:t>
      </w:r>
    </w:p>
    <w:p w14:paraId="5AFF11D4" w14:textId="77777777" w:rsidR="00635A58" w:rsidRDefault="00430C6C">
      <w:pPr>
        <w:numPr>
          <w:ilvl w:val="0"/>
          <w:numId w:val="14"/>
        </w:numPr>
        <w:rPr>
          <w:rFonts w:ascii="Arial" w:eastAsia="Arial" w:hAnsi="Arial" w:cs="Arial"/>
          <w:sz w:val="22"/>
          <w:szCs w:val="22"/>
        </w:rPr>
      </w:pPr>
      <w:r>
        <w:rPr>
          <w:rFonts w:ascii="Arial" w:eastAsia="Arial" w:hAnsi="Arial" w:cs="Arial"/>
          <w:sz w:val="22"/>
          <w:szCs w:val="22"/>
        </w:rPr>
        <w:t xml:space="preserve">Saba: </w:t>
      </w:r>
      <w:proofErr w:type="spellStart"/>
      <w:r>
        <w:rPr>
          <w:rFonts w:ascii="Arial" w:eastAsia="Arial" w:hAnsi="Arial" w:cs="Arial"/>
          <w:sz w:val="22"/>
          <w:szCs w:val="22"/>
        </w:rPr>
        <w:t>lets</w:t>
      </w:r>
      <w:proofErr w:type="spellEnd"/>
      <w:r>
        <w:rPr>
          <w:rFonts w:ascii="Arial" w:eastAsia="Arial" w:hAnsi="Arial" w:cs="Arial"/>
          <w:sz w:val="22"/>
          <w:szCs w:val="22"/>
        </w:rPr>
        <w:t xml:space="preserve"> keep this open and wait for comments</w:t>
      </w:r>
    </w:p>
    <w:p w14:paraId="5AFF11D5" w14:textId="77777777" w:rsidR="00635A58" w:rsidRDefault="00430C6C">
      <w:pPr>
        <w:numPr>
          <w:ilvl w:val="0"/>
          <w:numId w:val="14"/>
        </w:numPr>
        <w:rPr>
          <w:rFonts w:ascii="Arial" w:eastAsia="Arial" w:hAnsi="Arial" w:cs="Arial"/>
          <w:sz w:val="22"/>
          <w:szCs w:val="22"/>
        </w:rPr>
      </w:pPr>
      <w:r>
        <w:rPr>
          <w:rFonts w:ascii="Arial" w:eastAsia="Arial" w:hAnsi="Arial" w:cs="Arial"/>
          <w:sz w:val="22"/>
          <w:szCs w:val="22"/>
        </w:rPr>
        <w:t>Yoshihiro: We can add a note (see email)</w:t>
      </w:r>
    </w:p>
    <w:p w14:paraId="5AFF11D6" w14:textId="77777777" w:rsidR="00635A58" w:rsidRDefault="00430C6C">
      <w:pPr>
        <w:numPr>
          <w:ilvl w:val="0"/>
          <w:numId w:val="14"/>
        </w:numPr>
        <w:rPr>
          <w:rFonts w:ascii="Arial" w:eastAsia="Arial" w:hAnsi="Arial" w:cs="Arial"/>
          <w:sz w:val="22"/>
          <w:szCs w:val="22"/>
        </w:rPr>
      </w:pPr>
      <w:r>
        <w:rPr>
          <w:rFonts w:ascii="Arial" w:eastAsia="Arial" w:hAnsi="Arial" w:cs="Arial"/>
          <w:sz w:val="22"/>
          <w:szCs w:val="22"/>
        </w:rPr>
        <w:t>… parked</w:t>
      </w:r>
    </w:p>
    <w:p w14:paraId="5AFF11D7" w14:textId="77777777" w:rsidR="00635A58" w:rsidRDefault="00635A58">
      <w:pPr>
        <w:rPr>
          <w:rFonts w:ascii="Arial" w:eastAsia="Arial" w:hAnsi="Arial" w:cs="Arial"/>
          <w:sz w:val="22"/>
          <w:szCs w:val="22"/>
        </w:rPr>
      </w:pPr>
    </w:p>
    <w:p w14:paraId="5AFF11D8"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Noted</w:t>
      </w:r>
    </w:p>
    <w:p w14:paraId="5AFF11D9" w14:textId="77777777" w:rsidR="00635A58" w:rsidRDefault="00635A58">
      <w:pPr>
        <w:rPr>
          <w:rFonts w:ascii="Arial" w:eastAsia="Arial" w:hAnsi="Arial" w:cs="Arial"/>
          <w:b/>
          <w:color w:val="1F497D"/>
          <w:sz w:val="22"/>
          <w:szCs w:val="22"/>
          <w:u w:val="single"/>
        </w:rPr>
      </w:pPr>
    </w:p>
    <w:p w14:paraId="5AFF11DA" w14:textId="77777777" w:rsidR="00635A58" w:rsidRDefault="00635A58">
      <w:pPr>
        <w:rPr>
          <w:rFonts w:ascii="Arial" w:eastAsia="Arial" w:hAnsi="Arial" w:cs="Arial"/>
          <w:b/>
          <w:color w:val="1F497D"/>
          <w:sz w:val="22"/>
          <w:szCs w:val="22"/>
          <w:u w:val="single"/>
        </w:rPr>
      </w:pPr>
    </w:p>
    <w:tbl>
      <w:tblPr>
        <w:tblStyle w:val="TableGrid"/>
        <w:tblW w:w="9060" w:type="dxa"/>
        <w:tblLayout w:type="fixed"/>
        <w:tblLook w:val="0400" w:firstRow="0" w:lastRow="0" w:firstColumn="0" w:lastColumn="0" w:noHBand="0" w:noVBand="1"/>
      </w:tblPr>
      <w:tblGrid>
        <w:gridCol w:w="1260"/>
        <w:gridCol w:w="3780"/>
        <w:gridCol w:w="2325"/>
        <w:gridCol w:w="1695"/>
      </w:tblGrid>
      <w:tr w:rsidR="00635A58" w14:paraId="5AFF11DF" w14:textId="77777777" w:rsidTr="00895A90">
        <w:trPr>
          <w:trHeight w:val="600"/>
        </w:trPr>
        <w:tc>
          <w:tcPr>
            <w:tcW w:w="1260" w:type="dxa"/>
          </w:tcPr>
          <w:p w14:paraId="5AFF11DB" w14:textId="77777777" w:rsidR="00635A58" w:rsidRDefault="00430C6C">
            <w:pPr>
              <w:rPr>
                <w:rFonts w:ascii="Arial" w:eastAsia="Arial" w:hAnsi="Arial" w:cs="Arial"/>
                <w:b/>
                <w:color w:val="0000FF"/>
                <w:sz w:val="16"/>
                <w:szCs w:val="16"/>
                <w:u w:val="single"/>
              </w:rPr>
            </w:pPr>
            <w:hyperlink r:id="rId24">
              <w:r>
                <w:rPr>
                  <w:rFonts w:ascii="Arial" w:eastAsia="Arial" w:hAnsi="Arial" w:cs="Arial"/>
                  <w:b/>
                  <w:color w:val="0000FF"/>
                  <w:sz w:val="16"/>
                  <w:szCs w:val="16"/>
                  <w:u w:val="single"/>
                </w:rPr>
                <w:t>S4-240629</w:t>
              </w:r>
            </w:hyperlink>
          </w:p>
        </w:tc>
        <w:tc>
          <w:tcPr>
            <w:tcW w:w="3780" w:type="dxa"/>
          </w:tcPr>
          <w:p w14:paraId="5AFF11DC" w14:textId="77777777" w:rsidR="00635A58" w:rsidRDefault="00430C6C">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Update on SWAP for alignment with 26.565</w:t>
            </w:r>
          </w:p>
        </w:tc>
        <w:tc>
          <w:tcPr>
            <w:tcW w:w="2325" w:type="dxa"/>
          </w:tcPr>
          <w:p w14:paraId="5AFF11DD" w14:textId="77777777" w:rsidR="00635A58" w:rsidRDefault="00430C6C">
            <w:pPr>
              <w:rPr>
                <w:rFonts w:ascii="Arial" w:eastAsia="Arial" w:hAnsi="Arial" w:cs="Arial"/>
                <w:sz w:val="16"/>
                <w:szCs w:val="16"/>
              </w:rPr>
            </w:pPr>
            <w:r>
              <w:rPr>
                <w:rFonts w:ascii="Arial" w:eastAsia="Arial" w:hAnsi="Arial" w:cs="Arial"/>
                <w:sz w:val="16"/>
                <w:szCs w:val="16"/>
              </w:rPr>
              <w:t>Samsung Electronics Czech</w:t>
            </w:r>
          </w:p>
        </w:tc>
        <w:tc>
          <w:tcPr>
            <w:tcW w:w="1695" w:type="dxa"/>
          </w:tcPr>
          <w:p w14:paraId="5AFF11DE" w14:textId="77777777" w:rsidR="00635A58" w:rsidRDefault="00430C6C">
            <w:pPr>
              <w:rPr>
                <w:rFonts w:ascii="Arial" w:eastAsia="Arial" w:hAnsi="Arial" w:cs="Arial"/>
                <w:sz w:val="16"/>
                <w:szCs w:val="16"/>
              </w:rPr>
            </w:pPr>
            <w:r>
              <w:rPr>
                <w:rFonts w:ascii="Arial" w:eastAsia="Arial" w:hAnsi="Arial" w:cs="Arial"/>
                <w:sz w:val="16"/>
                <w:szCs w:val="16"/>
              </w:rPr>
              <w:t>Hakju Ryan Lee</w:t>
            </w:r>
          </w:p>
        </w:tc>
      </w:tr>
    </w:tbl>
    <w:p w14:paraId="5AFF11E0" w14:textId="77777777" w:rsidR="00635A58" w:rsidRDefault="00635A58">
      <w:pPr>
        <w:rPr>
          <w:rFonts w:ascii="Arial" w:eastAsia="Arial" w:hAnsi="Arial" w:cs="Arial"/>
          <w:b/>
          <w:color w:val="1F497D"/>
          <w:sz w:val="22"/>
          <w:szCs w:val="22"/>
          <w:u w:val="single"/>
        </w:rPr>
      </w:pPr>
    </w:p>
    <w:p w14:paraId="5AFF11E1"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25">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1E2"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Imed to remove reference to 26.565, proposed text from Ryan. </w:t>
      </w:r>
    </w:p>
    <w:p w14:paraId="5AFF11E3" w14:textId="77777777" w:rsidR="00635A58" w:rsidRDefault="00635A58">
      <w:pPr>
        <w:rPr>
          <w:rFonts w:ascii="Arial" w:eastAsia="Arial" w:hAnsi="Arial" w:cs="Arial"/>
          <w:sz w:val="22"/>
          <w:szCs w:val="22"/>
          <w:highlight w:val="white"/>
        </w:rPr>
      </w:pPr>
    </w:p>
    <w:p w14:paraId="5AFF11E4" w14:textId="77777777" w:rsidR="00635A58" w:rsidRDefault="00430C6C">
      <w:pPr>
        <w:rPr>
          <w:rFonts w:ascii="Arial" w:eastAsia="Arial" w:hAnsi="Arial" w:cs="Arial"/>
          <w:sz w:val="20"/>
          <w:szCs w:val="20"/>
        </w:rPr>
      </w:pPr>
      <w:r>
        <w:rPr>
          <w:rFonts w:ascii="Arial" w:eastAsia="Arial" w:hAnsi="Arial" w:cs="Arial"/>
        </w:rPr>
        <w:t xml:space="preserve">“An endpoint that supports multiple media capabilities </w:t>
      </w:r>
      <w:r>
        <w:rPr>
          <w:rFonts w:ascii="Arial" w:eastAsia="Arial" w:hAnsi="Arial" w:cs="Arial"/>
          <w:strike/>
          <w:color w:val="FF0000"/>
        </w:rPr>
        <w:t>for split rendering processes specified in TS 26.565</w:t>
      </w:r>
      <w:r>
        <w:rPr>
          <w:rFonts w:ascii="Arial" w:eastAsia="Arial" w:hAnsi="Arial" w:cs="Arial"/>
        </w:rPr>
        <w:t>, the processing type in matching criteria should be represented as a pair of media decoding (as input of split rendering process) and encoding (as output of split rendering process).”</w:t>
      </w:r>
    </w:p>
    <w:p w14:paraId="5AFF11E5" w14:textId="77777777" w:rsidR="00635A58" w:rsidRDefault="00635A58">
      <w:pPr>
        <w:rPr>
          <w:rFonts w:ascii="Arial" w:eastAsia="Arial" w:hAnsi="Arial" w:cs="Arial"/>
          <w:sz w:val="22"/>
          <w:szCs w:val="22"/>
          <w:highlight w:val="white"/>
        </w:rPr>
      </w:pPr>
    </w:p>
    <w:p w14:paraId="5AFF11E6" w14:textId="77777777" w:rsidR="00635A58" w:rsidRDefault="00635A58">
      <w:pPr>
        <w:rPr>
          <w:rFonts w:ascii="Arial" w:eastAsia="Arial" w:hAnsi="Arial" w:cs="Arial"/>
          <w:sz w:val="22"/>
          <w:szCs w:val="22"/>
          <w:highlight w:val="white"/>
        </w:rPr>
      </w:pPr>
    </w:p>
    <w:p w14:paraId="5AFF11E7" w14:textId="77777777" w:rsidR="00635A58" w:rsidRDefault="00430C6C">
      <w:pPr>
        <w:rPr>
          <w:rFonts w:ascii="Arial" w:eastAsia="Arial" w:hAnsi="Arial" w:cs="Arial"/>
          <w:sz w:val="22"/>
          <w:szCs w:val="22"/>
        </w:rPr>
      </w:pPr>
      <w:r>
        <w:rPr>
          <w:rFonts w:ascii="Arial" w:eastAsia="Arial" w:hAnsi="Arial" w:cs="Arial"/>
          <w:sz w:val="22"/>
          <w:szCs w:val="22"/>
        </w:rPr>
        <w:t>Presenter: Ryan</w:t>
      </w:r>
    </w:p>
    <w:p w14:paraId="5AFF11E8"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E9" w14:textId="77777777" w:rsidR="00635A58" w:rsidRDefault="00430C6C">
      <w:pPr>
        <w:numPr>
          <w:ilvl w:val="0"/>
          <w:numId w:val="7"/>
        </w:numPr>
        <w:rPr>
          <w:rFonts w:ascii="Arial" w:eastAsia="Arial" w:hAnsi="Arial" w:cs="Arial"/>
          <w:sz w:val="22"/>
          <w:szCs w:val="22"/>
        </w:rPr>
      </w:pPr>
      <w:r>
        <w:rPr>
          <w:rFonts w:ascii="Arial" w:eastAsia="Arial" w:hAnsi="Arial" w:cs="Arial"/>
          <w:sz w:val="22"/>
          <w:szCs w:val="22"/>
        </w:rPr>
        <w:t xml:space="preserve">Ryan: comment from Imed do not mention split rendering in text, for </w:t>
      </w:r>
      <w:proofErr w:type="spellStart"/>
      <w:r>
        <w:rPr>
          <w:rFonts w:ascii="Arial" w:eastAsia="Arial" w:hAnsi="Arial" w:cs="Arial"/>
          <w:sz w:val="22"/>
          <w:szCs w:val="22"/>
        </w:rPr>
        <w:t>ryan</w:t>
      </w:r>
      <w:proofErr w:type="spellEnd"/>
      <w:r>
        <w:rPr>
          <w:rFonts w:ascii="Arial" w:eastAsia="Arial" w:hAnsi="Arial" w:cs="Arial"/>
          <w:sz w:val="22"/>
          <w:szCs w:val="22"/>
        </w:rPr>
        <w:t xml:space="preserve"> ok  to remove, waiting for response from Imed</w:t>
      </w:r>
    </w:p>
    <w:p w14:paraId="5AFF11EA" w14:textId="77777777" w:rsidR="00635A58" w:rsidRDefault="00430C6C">
      <w:pPr>
        <w:numPr>
          <w:ilvl w:val="0"/>
          <w:numId w:val="7"/>
        </w:numPr>
        <w:rPr>
          <w:rFonts w:ascii="Arial" w:eastAsia="Arial" w:hAnsi="Arial" w:cs="Arial"/>
          <w:sz w:val="22"/>
          <w:szCs w:val="22"/>
        </w:rPr>
      </w:pPr>
      <w:r>
        <w:rPr>
          <w:rFonts w:ascii="Arial" w:eastAsia="Arial" w:hAnsi="Arial" w:cs="Arial"/>
          <w:sz w:val="22"/>
          <w:szCs w:val="22"/>
        </w:rPr>
        <w:t>Saba: let's make a revision once Imed responded</w:t>
      </w:r>
    </w:p>
    <w:p w14:paraId="5AFF11EB" w14:textId="77777777" w:rsidR="00635A58" w:rsidRDefault="00430C6C">
      <w:pPr>
        <w:numPr>
          <w:ilvl w:val="0"/>
          <w:numId w:val="7"/>
        </w:numPr>
        <w:rPr>
          <w:rFonts w:ascii="Arial" w:eastAsia="Arial" w:hAnsi="Arial" w:cs="Arial"/>
          <w:sz w:val="22"/>
          <w:szCs w:val="22"/>
        </w:rPr>
      </w:pPr>
      <w:r>
        <w:rPr>
          <w:rFonts w:ascii="Arial" w:eastAsia="Arial" w:hAnsi="Arial" w:cs="Arial"/>
          <w:sz w:val="22"/>
          <w:szCs w:val="22"/>
        </w:rPr>
        <w:t>… parked</w:t>
      </w:r>
    </w:p>
    <w:p w14:paraId="5AFF11EC" w14:textId="77777777" w:rsidR="00635A58" w:rsidRDefault="00430C6C">
      <w:pPr>
        <w:numPr>
          <w:ilvl w:val="0"/>
          <w:numId w:val="7"/>
        </w:numPr>
        <w:rPr>
          <w:rFonts w:ascii="Arial" w:eastAsia="Arial" w:hAnsi="Arial" w:cs="Arial"/>
          <w:sz w:val="22"/>
          <w:szCs w:val="22"/>
        </w:rPr>
      </w:pPr>
      <w:r>
        <w:rPr>
          <w:rFonts w:ascii="Arial" w:eastAsia="Arial" w:hAnsi="Arial" w:cs="Arial"/>
          <w:sz w:val="22"/>
          <w:szCs w:val="22"/>
        </w:rPr>
        <w:t>Ryan: revision with removing reference to split rendering, Imed is ok with that</w:t>
      </w:r>
    </w:p>
    <w:p w14:paraId="5AFF11ED" w14:textId="77777777" w:rsidR="00635A58" w:rsidRDefault="00635A58">
      <w:pPr>
        <w:rPr>
          <w:rFonts w:ascii="Arial" w:eastAsia="Arial" w:hAnsi="Arial" w:cs="Arial"/>
          <w:sz w:val="22"/>
          <w:szCs w:val="22"/>
        </w:rPr>
      </w:pPr>
    </w:p>
    <w:p w14:paraId="5AFF11EE"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815 and agreed without presentation</w:t>
      </w:r>
    </w:p>
    <w:p w14:paraId="5AFF11EF" w14:textId="77777777" w:rsidR="00635A58" w:rsidRDefault="00635A58">
      <w:pPr>
        <w:rPr>
          <w:rFonts w:ascii="Arial" w:eastAsia="Arial" w:hAnsi="Arial" w:cs="Arial"/>
          <w:b/>
          <w:color w:val="1F497D"/>
          <w:sz w:val="22"/>
          <w:szCs w:val="22"/>
          <w:u w:val="single"/>
        </w:rPr>
      </w:pPr>
    </w:p>
    <w:p w14:paraId="5AFF11F0" w14:textId="77777777" w:rsidR="00635A58" w:rsidRDefault="00635A58">
      <w:pPr>
        <w:rPr>
          <w:rFonts w:ascii="Arial" w:eastAsia="Arial" w:hAnsi="Arial" w:cs="Arial"/>
          <w:b/>
          <w:color w:val="1F497D"/>
          <w:sz w:val="22"/>
          <w:szCs w:val="22"/>
          <w:u w:val="single"/>
        </w:rPr>
      </w:pPr>
    </w:p>
    <w:p w14:paraId="5AFF11F1" w14:textId="77777777" w:rsidR="00635A58" w:rsidRDefault="00635A58">
      <w:pPr>
        <w:rPr>
          <w:rFonts w:ascii="Arial" w:eastAsia="Arial" w:hAnsi="Arial" w:cs="Arial"/>
          <w:b/>
          <w:color w:val="1F497D"/>
          <w:sz w:val="22"/>
          <w:szCs w:val="22"/>
          <w:u w:val="single"/>
        </w:rPr>
      </w:pPr>
    </w:p>
    <w:tbl>
      <w:tblPr>
        <w:tblStyle w:val="TableGrid"/>
        <w:tblW w:w="9060" w:type="dxa"/>
        <w:tblLayout w:type="fixed"/>
        <w:tblLook w:val="0400" w:firstRow="0" w:lastRow="0" w:firstColumn="0" w:lastColumn="0" w:noHBand="0" w:noVBand="1"/>
      </w:tblPr>
      <w:tblGrid>
        <w:gridCol w:w="1170"/>
        <w:gridCol w:w="3870"/>
        <w:gridCol w:w="2325"/>
        <w:gridCol w:w="1695"/>
      </w:tblGrid>
      <w:tr w:rsidR="00635A58" w14:paraId="5AFF11F6" w14:textId="77777777" w:rsidTr="00895A90">
        <w:trPr>
          <w:trHeight w:val="600"/>
        </w:trPr>
        <w:tc>
          <w:tcPr>
            <w:tcW w:w="1170" w:type="dxa"/>
          </w:tcPr>
          <w:p w14:paraId="5AFF11F2" w14:textId="77777777" w:rsidR="00635A58" w:rsidRDefault="00430C6C">
            <w:pPr>
              <w:rPr>
                <w:rFonts w:ascii="Arial" w:eastAsia="Arial" w:hAnsi="Arial" w:cs="Arial"/>
                <w:color w:val="000000"/>
                <w:sz w:val="16"/>
                <w:szCs w:val="16"/>
              </w:rPr>
            </w:pPr>
            <w:r>
              <w:rPr>
                <w:rFonts w:ascii="Arial" w:eastAsia="Arial" w:hAnsi="Arial" w:cs="Arial"/>
                <w:color w:val="000000"/>
                <w:sz w:val="16"/>
                <w:szCs w:val="16"/>
              </w:rPr>
              <w:t>S4-240630</w:t>
            </w:r>
          </w:p>
        </w:tc>
        <w:tc>
          <w:tcPr>
            <w:tcW w:w="3870" w:type="dxa"/>
          </w:tcPr>
          <w:p w14:paraId="5AFF11F3" w14:textId="77777777" w:rsidR="00635A58" w:rsidRDefault="00430C6C">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Updated time plan</w:t>
            </w:r>
          </w:p>
        </w:tc>
        <w:tc>
          <w:tcPr>
            <w:tcW w:w="2325" w:type="dxa"/>
          </w:tcPr>
          <w:p w14:paraId="5AFF11F4" w14:textId="77777777" w:rsidR="00635A58" w:rsidRDefault="00430C6C">
            <w:pPr>
              <w:rPr>
                <w:rFonts w:ascii="Arial" w:eastAsia="Arial" w:hAnsi="Arial" w:cs="Arial"/>
                <w:sz w:val="16"/>
                <w:szCs w:val="16"/>
              </w:rPr>
            </w:pPr>
            <w:r>
              <w:rPr>
                <w:rFonts w:ascii="Arial" w:eastAsia="Arial" w:hAnsi="Arial" w:cs="Arial"/>
                <w:sz w:val="16"/>
                <w:szCs w:val="16"/>
              </w:rPr>
              <w:t>Samsung Electronics Czech</w:t>
            </w:r>
          </w:p>
        </w:tc>
        <w:tc>
          <w:tcPr>
            <w:tcW w:w="1695" w:type="dxa"/>
          </w:tcPr>
          <w:p w14:paraId="5AFF11F5" w14:textId="77777777" w:rsidR="00635A58" w:rsidRDefault="00430C6C">
            <w:pPr>
              <w:rPr>
                <w:rFonts w:ascii="Arial" w:eastAsia="Arial" w:hAnsi="Arial" w:cs="Arial"/>
                <w:sz w:val="16"/>
                <w:szCs w:val="16"/>
              </w:rPr>
            </w:pPr>
            <w:r>
              <w:rPr>
                <w:rFonts w:ascii="Arial" w:eastAsia="Arial" w:hAnsi="Arial" w:cs="Arial"/>
                <w:sz w:val="16"/>
                <w:szCs w:val="16"/>
              </w:rPr>
              <w:t>Hakju Ryan Lee</w:t>
            </w:r>
          </w:p>
        </w:tc>
      </w:tr>
    </w:tbl>
    <w:p w14:paraId="5AFF11F7" w14:textId="77777777" w:rsidR="00635A58" w:rsidRDefault="00635A58">
      <w:pPr>
        <w:rPr>
          <w:rFonts w:ascii="Arial" w:eastAsia="Arial" w:hAnsi="Arial" w:cs="Arial"/>
          <w:sz w:val="22"/>
          <w:szCs w:val="22"/>
          <w:highlight w:val="yellow"/>
        </w:rPr>
      </w:pPr>
    </w:p>
    <w:p w14:paraId="5AFF11F8" w14:textId="77777777" w:rsidR="00635A58" w:rsidRDefault="00635A58"/>
    <w:p w14:paraId="5AFF11F9" w14:textId="77777777" w:rsidR="00635A58" w:rsidRDefault="00430C6C">
      <w:pPr>
        <w:rPr>
          <w:rFonts w:ascii="Arial" w:eastAsia="Arial" w:hAnsi="Arial" w:cs="Arial"/>
          <w:sz w:val="22"/>
          <w:szCs w:val="22"/>
        </w:rPr>
      </w:pPr>
      <w:r>
        <w:rPr>
          <w:rFonts w:ascii="Arial" w:eastAsia="Arial" w:hAnsi="Arial" w:cs="Arial"/>
          <w:sz w:val="22"/>
          <w:szCs w:val="22"/>
        </w:rPr>
        <w:t>Presenter: Ryan</w:t>
      </w:r>
    </w:p>
    <w:p w14:paraId="5AFF11FA"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1FB" w14:textId="77777777" w:rsidR="00635A58" w:rsidRDefault="00635A58">
      <w:pPr>
        <w:rPr>
          <w:rFonts w:ascii="Arial" w:eastAsia="Arial" w:hAnsi="Arial" w:cs="Arial"/>
          <w:sz w:val="22"/>
          <w:szCs w:val="22"/>
        </w:rPr>
      </w:pPr>
    </w:p>
    <w:p w14:paraId="5AFF11FC"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Agreed</w:t>
      </w:r>
    </w:p>
    <w:p w14:paraId="5AFF11FD" w14:textId="77777777" w:rsidR="00635A58" w:rsidRDefault="00635A58">
      <w:pPr>
        <w:rPr>
          <w:rFonts w:ascii="Arial" w:eastAsia="Arial" w:hAnsi="Arial" w:cs="Arial"/>
          <w:b/>
          <w:color w:val="1F497D"/>
          <w:sz w:val="28"/>
          <w:szCs w:val="28"/>
          <w:u w:val="single"/>
        </w:rPr>
      </w:pPr>
    </w:p>
    <w:p w14:paraId="5AFF11FE" w14:textId="77777777" w:rsidR="00635A58" w:rsidRDefault="00635A58">
      <w:pPr>
        <w:rPr>
          <w:rFonts w:ascii="Arial" w:eastAsia="Arial" w:hAnsi="Arial" w:cs="Arial"/>
          <w:b/>
        </w:rPr>
      </w:pPr>
    </w:p>
    <w:tbl>
      <w:tblPr>
        <w:tblStyle w:val="TableGrid"/>
        <w:tblW w:w="9060" w:type="dxa"/>
        <w:tblLayout w:type="fixed"/>
        <w:tblLook w:val="0400" w:firstRow="0" w:lastRow="0" w:firstColumn="0" w:lastColumn="0" w:noHBand="0" w:noVBand="1"/>
      </w:tblPr>
      <w:tblGrid>
        <w:gridCol w:w="1110"/>
        <w:gridCol w:w="3930"/>
        <w:gridCol w:w="2325"/>
        <w:gridCol w:w="1695"/>
      </w:tblGrid>
      <w:tr w:rsidR="00635A58" w14:paraId="5AFF1203" w14:textId="77777777" w:rsidTr="00895A90">
        <w:trPr>
          <w:trHeight w:val="400"/>
        </w:trPr>
        <w:tc>
          <w:tcPr>
            <w:tcW w:w="1110" w:type="dxa"/>
          </w:tcPr>
          <w:p w14:paraId="5AFF11FF" w14:textId="77777777" w:rsidR="00635A58" w:rsidRDefault="00430C6C">
            <w:pPr>
              <w:rPr>
                <w:rFonts w:ascii="Arial" w:eastAsia="Arial" w:hAnsi="Arial" w:cs="Arial"/>
                <w:b/>
                <w:color w:val="3333FF"/>
                <w:sz w:val="16"/>
                <w:szCs w:val="16"/>
                <w:u w:val="single"/>
              </w:rPr>
            </w:pPr>
            <w:hyperlink r:id="rId26">
              <w:r>
                <w:rPr>
                  <w:rFonts w:ascii="Arial" w:eastAsia="Arial" w:hAnsi="Arial" w:cs="Arial"/>
                  <w:b/>
                  <w:color w:val="3333FF"/>
                  <w:sz w:val="16"/>
                  <w:szCs w:val="16"/>
                  <w:u w:val="single"/>
                </w:rPr>
                <w:t>S4-240721</w:t>
              </w:r>
            </w:hyperlink>
          </w:p>
        </w:tc>
        <w:tc>
          <w:tcPr>
            <w:tcW w:w="3930" w:type="dxa"/>
          </w:tcPr>
          <w:p w14:paraId="5AFF1200" w14:textId="77777777" w:rsidR="00635A58" w:rsidRDefault="00430C6C">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Capability exchange in </w:t>
            </w:r>
            <w:proofErr w:type="spellStart"/>
            <w:r>
              <w:rPr>
                <w:rFonts w:ascii="Arial" w:eastAsia="Arial" w:hAnsi="Arial" w:cs="Arial"/>
                <w:sz w:val="16"/>
                <w:szCs w:val="16"/>
              </w:rPr>
              <w:t>iRTCw</w:t>
            </w:r>
            <w:proofErr w:type="spellEnd"/>
          </w:p>
        </w:tc>
        <w:tc>
          <w:tcPr>
            <w:tcW w:w="2325" w:type="dxa"/>
          </w:tcPr>
          <w:p w14:paraId="5AFF1201" w14:textId="77777777" w:rsidR="00635A58" w:rsidRDefault="00430C6C">
            <w:pPr>
              <w:rPr>
                <w:rFonts w:ascii="Arial" w:eastAsia="Arial" w:hAnsi="Arial" w:cs="Arial"/>
                <w:sz w:val="16"/>
                <w:szCs w:val="16"/>
              </w:rPr>
            </w:pPr>
            <w:r>
              <w:rPr>
                <w:rFonts w:ascii="Arial" w:eastAsia="Arial" w:hAnsi="Arial" w:cs="Arial"/>
                <w:sz w:val="16"/>
                <w:szCs w:val="16"/>
              </w:rPr>
              <w:t>Tencent Cloud</w:t>
            </w:r>
          </w:p>
        </w:tc>
        <w:tc>
          <w:tcPr>
            <w:tcW w:w="1695" w:type="dxa"/>
          </w:tcPr>
          <w:p w14:paraId="5AFF1202" w14:textId="77777777" w:rsidR="00635A58" w:rsidRDefault="00430C6C">
            <w:pPr>
              <w:rPr>
                <w:rFonts w:ascii="Arial" w:eastAsia="Arial" w:hAnsi="Arial" w:cs="Arial"/>
                <w:sz w:val="16"/>
                <w:szCs w:val="16"/>
              </w:rPr>
            </w:pPr>
            <w:r>
              <w:rPr>
                <w:rFonts w:ascii="Arial" w:eastAsia="Arial" w:hAnsi="Arial" w:cs="Arial"/>
                <w:sz w:val="16"/>
                <w:szCs w:val="16"/>
              </w:rPr>
              <w:t>Iraj Sodagar</w:t>
            </w:r>
          </w:p>
        </w:tc>
      </w:tr>
    </w:tbl>
    <w:p w14:paraId="5AFF1204" w14:textId="77777777" w:rsidR="00635A58" w:rsidRDefault="00635A58">
      <w:pPr>
        <w:rPr>
          <w:rFonts w:ascii="Arial" w:eastAsia="Arial" w:hAnsi="Arial" w:cs="Arial"/>
          <w:b/>
        </w:rPr>
      </w:pPr>
    </w:p>
    <w:p w14:paraId="5AFF1205"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27">
        <w:r>
          <w:rPr>
            <w:rFonts w:ascii="Arial" w:eastAsia="Arial" w:hAnsi="Arial" w:cs="Arial"/>
            <w:color w:val="1155CC"/>
            <w:sz w:val="22"/>
            <w:szCs w:val="22"/>
            <w:highlight w:val="white"/>
            <w:u w:val="single"/>
          </w:rPr>
          <w:t>email discussion</w:t>
        </w:r>
      </w:hyperlink>
    </w:p>
    <w:p w14:paraId="5AFF120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w:t>
      </w:r>
    </w:p>
    <w:p w14:paraId="5AFF1207"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First round: Comments from Yoshihiro, Ryan, Thomas. Proposal to describe it elsewhere. TS 26.113 agreed to have no media capabilities except reference to TS 26.114. </w:t>
      </w:r>
    </w:p>
    <w:p w14:paraId="5AFF1208"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Second round: revision available. </w:t>
      </w:r>
    </w:p>
    <w:p w14:paraId="5AFF1209" w14:textId="77777777" w:rsidR="00635A58" w:rsidRDefault="00635A58">
      <w:pPr>
        <w:rPr>
          <w:rFonts w:ascii="Arial" w:eastAsia="Arial" w:hAnsi="Arial" w:cs="Arial"/>
          <w:sz w:val="22"/>
          <w:szCs w:val="22"/>
          <w:highlight w:val="white"/>
        </w:rPr>
      </w:pPr>
    </w:p>
    <w:p w14:paraId="5AFF120A" w14:textId="77777777" w:rsidR="00635A58" w:rsidRDefault="00430C6C">
      <w:pPr>
        <w:rPr>
          <w:rFonts w:ascii="Arial" w:eastAsia="Arial" w:hAnsi="Arial" w:cs="Arial"/>
          <w:sz w:val="22"/>
          <w:szCs w:val="22"/>
        </w:rPr>
      </w:pPr>
      <w:r>
        <w:rPr>
          <w:rFonts w:ascii="Arial" w:eastAsia="Arial" w:hAnsi="Arial" w:cs="Arial"/>
          <w:sz w:val="22"/>
          <w:szCs w:val="22"/>
        </w:rPr>
        <w:t>Presenter: Iraj</w:t>
      </w:r>
    </w:p>
    <w:p w14:paraId="5AFF120B"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20C"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Ryan: we are not restricted to 119</w:t>
      </w:r>
    </w:p>
    <w:p w14:paraId="5AFF120D"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Iraj: I don't suggest to limit to 119</w:t>
      </w:r>
    </w:p>
    <w:p w14:paraId="5AFF120E"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Iraj: in 114 no attribute is defined in SDP</w:t>
      </w:r>
    </w:p>
    <w:p w14:paraId="5AFF120F" w14:textId="77777777" w:rsidR="00635A58" w:rsidRDefault="00430C6C">
      <w:pPr>
        <w:numPr>
          <w:ilvl w:val="0"/>
          <w:numId w:val="4"/>
        </w:numPr>
        <w:rPr>
          <w:rFonts w:ascii="Arial" w:eastAsia="Arial" w:hAnsi="Arial" w:cs="Arial"/>
          <w:sz w:val="22"/>
          <w:szCs w:val="22"/>
        </w:rPr>
      </w:pPr>
      <w:proofErr w:type="spellStart"/>
      <w:r>
        <w:rPr>
          <w:rFonts w:ascii="Arial" w:eastAsia="Arial" w:hAnsi="Arial" w:cs="Arial"/>
          <w:sz w:val="22"/>
          <w:szCs w:val="22"/>
        </w:rPr>
        <w:t>saba</w:t>
      </w:r>
      <w:proofErr w:type="spellEnd"/>
      <w:r>
        <w:rPr>
          <w:rFonts w:ascii="Arial" w:eastAsia="Arial" w:hAnsi="Arial" w:cs="Arial"/>
          <w:sz w:val="22"/>
          <w:szCs w:val="22"/>
        </w:rPr>
        <w:t>: in 113 we do not define media capabilities</w:t>
      </w:r>
    </w:p>
    <w:p w14:paraId="5AFF1210"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Iraj: can we make a generic statement (in 113) that media signaling can benefit from 119</w:t>
      </w:r>
    </w:p>
    <w:p w14:paraId="5AFF1211"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Ryan: yes</w:t>
      </w:r>
    </w:p>
    <w:p w14:paraId="5AFF1212"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 xml:space="preserve">Iraj: </w:t>
      </w:r>
      <w:proofErr w:type="spellStart"/>
      <w:r>
        <w:rPr>
          <w:rFonts w:ascii="Arial" w:eastAsia="Arial" w:hAnsi="Arial" w:cs="Arial"/>
          <w:sz w:val="22"/>
          <w:szCs w:val="22"/>
        </w:rPr>
        <w:t>i</w:t>
      </w:r>
      <w:proofErr w:type="spellEnd"/>
      <w:r>
        <w:rPr>
          <w:rFonts w:ascii="Arial" w:eastAsia="Arial" w:hAnsi="Arial" w:cs="Arial"/>
          <w:sz w:val="22"/>
          <w:szCs w:val="22"/>
        </w:rPr>
        <w:t xml:space="preserve"> make a revision in draft</w:t>
      </w:r>
    </w:p>
    <w:p w14:paraId="5AFF1213"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Yoshihiro: is this stage 2 as supported feature?</w:t>
      </w:r>
    </w:p>
    <w:p w14:paraId="5AFF1214"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Ryan: why stage 2</w:t>
      </w:r>
    </w:p>
    <w:p w14:paraId="5AFF1215"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Yoshihiro: capability should be stage 2</w:t>
      </w:r>
    </w:p>
    <w:p w14:paraId="5AFF1216"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Iraj: this is a placeholder, details will be defined later</w:t>
      </w:r>
    </w:p>
    <w:p w14:paraId="5AFF1217" w14:textId="77777777" w:rsidR="00635A58" w:rsidRDefault="00430C6C">
      <w:pPr>
        <w:numPr>
          <w:ilvl w:val="0"/>
          <w:numId w:val="4"/>
        </w:numPr>
        <w:rPr>
          <w:rFonts w:ascii="Arial" w:eastAsia="Arial" w:hAnsi="Arial" w:cs="Arial"/>
          <w:sz w:val="22"/>
          <w:szCs w:val="22"/>
        </w:rPr>
      </w:pPr>
      <w:proofErr w:type="spellStart"/>
      <w:r>
        <w:rPr>
          <w:rFonts w:ascii="Arial" w:eastAsia="Arial" w:hAnsi="Arial" w:cs="Arial"/>
          <w:sz w:val="22"/>
          <w:szCs w:val="22"/>
        </w:rPr>
        <w:t>saba</w:t>
      </w:r>
      <w:proofErr w:type="spellEnd"/>
      <w:r>
        <w:rPr>
          <w:rFonts w:ascii="Arial" w:eastAsia="Arial" w:hAnsi="Arial" w:cs="Arial"/>
          <w:sz w:val="22"/>
          <w:szCs w:val="22"/>
        </w:rPr>
        <w:t>: it should not be in stage 2 (personal opinion)</w:t>
      </w:r>
    </w:p>
    <w:p w14:paraId="5AFF1218"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Bo: SDP is stage 3 but signaling protocol needs stage 2 like discussion</w:t>
      </w:r>
    </w:p>
    <w:p w14:paraId="5AFF1219"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Iraj: there is already a negotiation in stage 2, SDP would only realize this, if we simply point to 119 we do not mention SDP</w:t>
      </w:r>
    </w:p>
    <w:p w14:paraId="5AFF121A"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 xml:space="preserve">Iraj: </w:t>
      </w:r>
      <w:proofErr w:type="spellStart"/>
      <w:r>
        <w:rPr>
          <w:rFonts w:ascii="Arial" w:eastAsia="Arial" w:hAnsi="Arial" w:cs="Arial"/>
          <w:sz w:val="22"/>
          <w:szCs w:val="22"/>
        </w:rPr>
        <w:t>i</w:t>
      </w:r>
      <w:proofErr w:type="spellEnd"/>
      <w:r>
        <w:rPr>
          <w:rFonts w:ascii="Arial" w:eastAsia="Arial" w:hAnsi="Arial" w:cs="Arial"/>
          <w:sz w:val="22"/>
          <w:szCs w:val="22"/>
        </w:rPr>
        <w:t xml:space="preserve"> make a revision in draft and we can discuss in email</w:t>
      </w:r>
    </w:p>
    <w:p w14:paraId="5AFF121B" w14:textId="77777777" w:rsidR="00635A58" w:rsidRDefault="00430C6C">
      <w:pPr>
        <w:numPr>
          <w:ilvl w:val="0"/>
          <w:numId w:val="4"/>
        </w:numPr>
        <w:rPr>
          <w:rFonts w:ascii="Arial" w:eastAsia="Arial" w:hAnsi="Arial" w:cs="Arial"/>
          <w:sz w:val="22"/>
          <w:szCs w:val="22"/>
        </w:rPr>
      </w:pPr>
      <w:proofErr w:type="spellStart"/>
      <w:r>
        <w:rPr>
          <w:rFonts w:ascii="Arial" w:eastAsia="Arial" w:hAnsi="Arial" w:cs="Arial"/>
          <w:sz w:val="22"/>
          <w:szCs w:val="22"/>
        </w:rPr>
        <w:t>Sefan</w:t>
      </w:r>
      <w:proofErr w:type="spellEnd"/>
      <w:r>
        <w:rPr>
          <w:rFonts w:ascii="Arial" w:eastAsia="Arial" w:hAnsi="Arial" w:cs="Arial"/>
          <w:sz w:val="22"/>
          <w:szCs w:val="22"/>
        </w:rPr>
        <w:t>: would you depart from SDP</w:t>
      </w:r>
    </w:p>
    <w:p w14:paraId="5AFF121C"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Iraj: no, but we do not get to the SDP negotiation in this release</w:t>
      </w:r>
    </w:p>
    <w:p w14:paraId="5AFF121D"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 parked</w:t>
      </w:r>
    </w:p>
    <w:p w14:paraId="5AFF121E" w14:textId="77777777" w:rsidR="00635A58" w:rsidRDefault="00430C6C">
      <w:pPr>
        <w:numPr>
          <w:ilvl w:val="0"/>
          <w:numId w:val="4"/>
        </w:numPr>
        <w:rPr>
          <w:rFonts w:ascii="Arial" w:eastAsia="Arial" w:hAnsi="Arial" w:cs="Arial"/>
          <w:sz w:val="22"/>
          <w:szCs w:val="22"/>
        </w:rPr>
      </w:pPr>
      <w:r>
        <w:rPr>
          <w:rFonts w:ascii="Arial" w:eastAsia="Arial" w:hAnsi="Arial" w:cs="Arial"/>
          <w:sz w:val="22"/>
          <w:szCs w:val="22"/>
        </w:rPr>
        <w:t>looking at document r02</w:t>
      </w:r>
    </w:p>
    <w:p w14:paraId="5AFF121F" w14:textId="77777777" w:rsidR="00635A58" w:rsidRDefault="00635A58">
      <w:pPr>
        <w:numPr>
          <w:ilvl w:val="0"/>
          <w:numId w:val="4"/>
        </w:numPr>
        <w:rPr>
          <w:rFonts w:ascii="Arial" w:eastAsia="Arial" w:hAnsi="Arial" w:cs="Arial"/>
          <w:sz w:val="22"/>
          <w:szCs w:val="22"/>
        </w:rPr>
      </w:pPr>
    </w:p>
    <w:p w14:paraId="5AFF1220" w14:textId="77777777" w:rsidR="00635A58" w:rsidRDefault="00635A58">
      <w:pPr>
        <w:rPr>
          <w:rFonts w:ascii="Arial" w:eastAsia="Arial" w:hAnsi="Arial" w:cs="Arial"/>
          <w:sz w:val="22"/>
          <w:szCs w:val="22"/>
        </w:rPr>
      </w:pPr>
    </w:p>
    <w:p w14:paraId="5AFF1221"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819 and agreed without presentation</w:t>
      </w:r>
    </w:p>
    <w:p w14:paraId="5AFF1222" w14:textId="77777777" w:rsidR="00635A58" w:rsidRDefault="00635A58">
      <w:pPr>
        <w:rPr>
          <w:rFonts w:ascii="Arial" w:eastAsia="Arial" w:hAnsi="Arial" w:cs="Arial"/>
          <w:b/>
        </w:rPr>
      </w:pPr>
    </w:p>
    <w:p w14:paraId="5AFF1223" w14:textId="77777777" w:rsidR="00635A58" w:rsidRDefault="00635A58">
      <w:pPr>
        <w:rPr>
          <w:rFonts w:ascii="Arial" w:eastAsia="Arial" w:hAnsi="Arial" w:cs="Arial"/>
          <w:b/>
        </w:rPr>
      </w:pPr>
    </w:p>
    <w:tbl>
      <w:tblPr>
        <w:tblStyle w:val="TableGrid"/>
        <w:tblW w:w="9060" w:type="dxa"/>
        <w:tblLayout w:type="fixed"/>
        <w:tblLook w:val="0400" w:firstRow="0" w:lastRow="0" w:firstColumn="0" w:lastColumn="0" w:noHBand="0" w:noVBand="1"/>
      </w:tblPr>
      <w:tblGrid>
        <w:gridCol w:w="1245"/>
        <w:gridCol w:w="3795"/>
        <w:gridCol w:w="2325"/>
        <w:gridCol w:w="1695"/>
      </w:tblGrid>
      <w:tr w:rsidR="00635A58" w14:paraId="5AFF1228" w14:textId="77777777" w:rsidTr="00895A90">
        <w:trPr>
          <w:trHeight w:val="600"/>
        </w:trPr>
        <w:tc>
          <w:tcPr>
            <w:tcW w:w="1245" w:type="dxa"/>
          </w:tcPr>
          <w:p w14:paraId="5AFF1224" w14:textId="77777777" w:rsidR="00635A58" w:rsidRDefault="00430C6C">
            <w:pPr>
              <w:rPr>
                <w:rFonts w:ascii="Arial" w:eastAsia="Arial" w:hAnsi="Arial" w:cs="Arial"/>
                <w:b/>
                <w:color w:val="0000FF"/>
                <w:sz w:val="16"/>
                <w:szCs w:val="16"/>
                <w:u w:val="single"/>
              </w:rPr>
            </w:pPr>
            <w:hyperlink r:id="rId28">
              <w:r>
                <w:rPr>
                  <w:rFonts w:ascii="Arial" w:eastAsia="Arial" w:hAnsi="Arial" w:cs="Arial"/>
                  <w:b/>
                  <w:color w:val="0000FF"/>
                  <w:sz w:val="16"/>
                  <w:szCs w:val="16"/>
                  <w:u w:val="single"/>
                </w:rPr>
                <w:t>S4-240702</w:t>
              </w:r>
            </w:hyperlink>
          </w:p>
        </w:tc>
        <w:tc>
          <w:tcPr>
            <w:tcW w:w="3795" w:type="dxa"/>
          </w:tcPr>
          <w:p w14:paraId="5AFF1225" w14:textId="77777777" w:rsidR="00635A58" w:rsidRDefault="00430C6C">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Media Capability support</w:t>
            </w:r>
          </w:p>
        </w:tc>
        <w:tc>
          <w:tcPr>
            <w:tcW w:w="2325" w:type="dxa"/>
          </w:tcPr>
          <w:p w14:paraId="5AFF1226" w14:textId="77777777" w:rsidR="00635A58" w:rsidRDefault="00430C6C">
            <w:pPr>
              <w:rPr>
                <w:rFonts w:ascii="Arial" w:eastAsia="Arial" w:hAnsi="Arial" w:cs="Arial"/>
                <w:sz w:val="16"/>
                <w:szCs w:val="16"/>
              </w:rPr>
            </w:pPr>
            <w:r>
              <w:rPr>
                <w:rFonts w:ascii="Arial" w:eastAsia="Arial" w:hAnsi="Arial" w:cs="Arial"/>
                <w:sz w:val="16"/>
                <w:szCs w:val="16"/>
              </w:rPr>
              <w:t>Qualcomm Tech. Netherlands B.V</w:t>
            </w:r>
          </w:p>
        </w:tc>
        <w:tc>
          <w:tcPr>
            <w:tcW w:w="1695" w:type="dxa"/>
          </w:tcPr>
          <w:p w14:paraId="5AFF1227" w14:textId="77777777" w:rsidR="00635A58" w:rsidRDefault="00430C6C">
            <w:pPr>
              <w:rPr>
                <w:rFonts w:ascii="Arial" w:eastAsia="Arial" w:hAnsi="Arial" w:cs="Arial"/>
                <w:sz w:val="16"/>
                <w:szCs w:val="16"/>
              </w:rPr>
            </w:pPr>
            <w:r>
              <w:rPr>
                <w:rFonts w:ascii="Arial" w:eastAsia="Arial" w:hAnsi="Arial" w:cs="Arial"/>
                <w:sz w:val="16"/>
                <w:szCs w:val="16"/>
              </w:rPr>
              <w:t>Thomas Stockhammer</w:t>
            </w:r>
          </w:p>
        </w:tc>
      </w:tr>
    </w:tbl>
    <w:p w14:paraId="5AFF1229" w14:textId="77777777" w:rsidR="00635A58" w:rsidRDefault="00635A58">
      <w:pPr>
        <w:rPr>
          <w:rFonts w:ascii="Arial" w:eastAsia="Arial" w:hAnsi="Arial" w:cs="Arial"/>
          <w:b/>
          <w:sz w:val="32"/>
          <w:szCs w:val="32"/>
        </w:rPr>
      </w:pPr>
    </w:p>
    <w:p w14:paraId="5AFF122A" w14:textId="77777777" w:rsidR="00635A58" w:rsidRDefault="00430C6C">
      <w:pPr>
        <w:rPr>
          <w:rFonts w:ascii="Arial" w:eastAsia="Arial" w:hAnsi="Arial" w:cs="Arial"/>
          <w:b/>
          <w:sz w:val="32"/>
          <w:szCs w:val="32"/>
          <w:highlight w:val="yellow"/>
        </w:rPr>
      </w:pPr>
      <w:r>
        <w:rPr>
          <w:rFonts w:ascii="Arial" w:eastAsia="Arial" w:hAnsi="Arial" w:cs="Arial"/>
          <w:b/>
          <w:color w:val="1F497D"/>
          <w:sz w:val="22"/>
          <w:szCs w:val="22"/>
          <w:u w:val="single"/>
        </w:rPr>
        <w:t>Decision: merged into 824</w:t>
      </w:r>
    </w:p>
    <w:p w14:paraId="5AFF122B" w14:textId="77777777" w:rsidR="00635A58" w:rsidRDefault="00635A58">
      <w:pPr>
        <w:rPr>
          <w:rFonts w:ascii="Arial" w:eastAsia="Arial" w:hAnsi="Arial" w:cs="Arial"/>
          <w:b/>
          <w:sz w:val="32"/>
          <w:szCs w:val="32"/>
        </w:rPr>
      </w:pPr>
    </w:p>
    <w:tbl>
      <w:tblPr>
        <w:tblStyle w:val="TableGrid"/>
        <w:tblW w:w="9060" w:type="dxa"/>
        <w:tblLayout w:type="fixed"/>
        <w:tblLook w:val="0400" w:firstRow="0" w:lastRow="0" w:firstColumn="0" w:lastColumn="0" w:noHBand="0" w:noVBand="1"/>
      </w:tblPr>
      <w:tblGrid>
        <w:gridCol w:w="1245"/>
        <w:gridCol w:w="3795"/>
        <w:gridCol w:w="2325"/>
        <w:gridCol w:w="1695"/>
      </w:tblGrid>
      <w:tr w:rsidR="00635A58" w14:paraId="5AFF1230" w14:textId="77777777" w:rsidTr="00895A90">
        <w:trPr>
          <w:trHeight w:val="400"/>
        </w:trPr>
        <w:tc>
          <w:tcPr>
            <w:tcW w:w="1245" w:type="dxa"/>
          </w:tcPr>
          <w:p w14:paraId="5AFF122C" w14:textId="77777777" w:rsidR="00635A58" w:rsidRDefault="00430C6C">
            <w:pPr>
              <w:rPr>
                <w:rFonts w:ascii="Arial" w:eastAsia="Arial" w:hAnsi="Arial" w:cs="Arial"/>
                <w:b/>
                <w:color w:val="0000FF"/>
                <w:sz w:val="16"/>
                <w:szCs w:val="16"/>
                <w:u w:val="single"/>
              </w:rPr>
            </w:pPr>
            <w:hyperlink r:id="rId29">
              <w:r>
                <w:rPr>
                  <w:rFonts w:ascii="Arial" w:eastAsia="Arial" w:hAnsi="Arial" w:cs="Arial"/>
                  <w:b/>
                  <w:color w:val="0000FF"/>
                  <w:sz w:val="16"/>
                  <w:szCs w:val="16"/>
                  <w:u w:val="single"/>
                </w:rPr>
                <w:t>S4-240730</w:t>
              </w:r>
            </w:hyperlink>
          </w:p>
        </w:tc>
        <w:tc>
          <w:tcPr>
            <w:tcW w:w="3795" w:type="dxa"/>
          </w:tcPr>
          <w:p w14:paraId="5AFF122D" w14:textId="77777777" w:rsidR="00635A58" w:rsidRDefault="00430C6C">
            <w:pPr>
              <w:rPr>
                <w:rFonts w:ascii="Arial" w:eastAsia="Arial" w:hAnsi="Arial" w:cs="Arial"/>
                <w:sz w:val="16"/>
                <w:szCs w:val="16"/>
              </w:rPr>
            </w:pPr>
            <w:proofErr w:type="spellStart"/>
            <w:r>
              <w:rPr>
                <w:rFonts w:ascii="Arial" w:eastAsia="Arial" w:hAnsi="Arial" w:cs="Arial"/>
                <w:sz w:val="16"/>
                <w:szCs w:val="16"/>
              </w:rPr>
              <w:t>iRTCW</w:t>
            </w:r>
            <w:proofErr w:type="spellEnd"/>
            <w:r>
              <w:rPr>
                <w:rFonts w:ascii="Arial" w:eastAsia="Arial" w:hAnsi="Arial" w:cs="Arial"/>
                <w:sz w:val="16"/>
                <w:szCs w:val="16"/>
              </w:rPr>
              <w:t xml:space="preserve"> Interoperability and codec requirements</w:t>
            </w:r>
          </w:p>
        </w:tc>
        <w:tc>
          <w:tcPr>
            <w:tcW w:w="2325" w:type="dxa"/>
          </w:tcPr>
          <w:p w14:paraId="5AFF122E" w14:textId="77777777" w:rsidR="00635A58" w:rsidRDefault="00430C6C">
            <w:pPr>
              <w:rPr>
                <w:rFonts w:ascii="Arial" w:eastAsia="Arial" w:hAnsi="Arial" w:cs="Arial"/>
                <w:sz w:val="16"/>
                <w:szCs w:val="16"/>
              </w:rPr>
            </w:pPr>
            <w:r>
              <w:rPr>
                <w:rFonts w:ascii="Arial" w:eastAsia="Arial" w:hAnsi="Arial" w:cs="Arial"/>
                <w:sz w:val="16"/>
                <w:szCs w:val="16"/>
              </w:rPr>
              <w:t>Nokia Hungary</w:t>
            </w:r>
          </w:p>
        </w:tc>
        <w:tc>
          <w:tcPr>
            <w:tcW w:w="1695" w:type="dxa"/>
          </w:tcPr>
          <w:p w14:paraId="5AFF122F" w14:textId="77777777" w:rsidR="00635A58" w:rsidRDefault="00430C6C">
            <w:pPr>
              <w:rPr>
                <w:rFonts w:ascii="Arial" w:eastAsia="Arial" w:hAnsi="Arial" w:cs="Arial"/>
                <w:sz w:val="16"/>
                <w:szCs w:val="16"/>
              </w:rPr>
            </w:pPr>
            <w:r>
              <w:rPr>
                <w:rFonts w:ascii="Arial" w:eastAsia="Arial" w:hAnsi="Arial" w:cs="Arial"/>
                <w:sz w:val="16"/>
                <w:szCs w:val="16"/>
              </w:rPr>
              <w:t>Igor Curcio</w:t>
            </w:r>
          </w:p>
        </w:tc>
      </w:tr>
    </w:tbl>
    <w:p w14:paraId="5AFF1231" w14:textId="77777777" w:rsidR="00635A58" w:rsidRDefault="00635A58">
      <w:pPr>
        <w:rPr>
          <w:rFonts w:ascii="Arial" w:eastAsia="Arial" w:hAnsi="Arial" w:cs="Arial"/>
          <w:sz w:val="22"/>
          <w:szCs w:val="22"/>
          <w:highlight w:val="white"/>
        </w:rPr>
      </w:pPr>
    </w:p>
    <w:p w14:paraId="5AFF1232"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30">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 xml:space="preserve"> and </w:t>
      </w:r>
      <w:hyperlink r:id="rId31">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3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Igor, Thomas, Ryan, Andrei, Yoshihiro. Discussion on need for TFO and should vs. strongly recommended. </w:t>
      </w:r>
    </w:p>
    <w:p w14:paraId="5AFF1234" w14:textId="77777777" w:rsidR="00635A58" w:rsidRDefault="00635A58"/>
    <w:p w14:paraId="5AFF1235" w14:textId="77777777" w:rsidR="00635A58" w:rsidRDefault="00430C6C">
      <w:pPr>
        <w:rPr>
          <w:rFonts w:ascii="Arial" w:eastAsia="Arial" w:hAnsi="Arial" w:cs="Arial"/>
          <w:sz w:val="22"/>
          <w:szCs w:val="22"/>
        </w:rPr>
      </w:pPr>
      <w:r>
        <w:rPr>
          <w:rFonts w:ascii="Arial" w:eastAsia="Arial" w:hAnsi="Arial" w:cs="Arial"/>
          <w:sz w:val="22"/>
          <w:szCs w:val="22"/>
        </w:rPr>
        <w:t>Presenter: Igor</w:t>
      </w:r>
    </w:p>
    <w:p w14:paraId="5AFF1236"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237"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there was feedback on the language</w:t>
      </w:r>
    </w:p>
    <w:p w14:paraId="5AFF1238"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in the text there should be something stronger then should (strongly recommended)</w:t>
      </w:r>
    </w:p>
    <w:p w14:paraId="5AFF1239"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Igor: </w:t>
      </w:r>
      <w:proofErr w:type="spellStart"/>
      <w:r>
        <w:rPr>
          <w:rFonts w:ascii="Arial" w:eastAsia="Arial" w:hAnsi="Arial" w:cs="Arial"/>
          <w:sz w:val="22"/>
          <w:szCs w:val="22"/>
        </w:rPr>
        <w:t>Quallcomm</w:t>
      </w:r>
      <w:proofErr w:type="spellEnd"/>
      <w:r>
        <w:rPr>
          <w:rFonts w:ascii="Arial" w:eastAsia="Arial" w:hAnsi="Arial" w:cs="Arial"/>
          <w:sz w:val="22"/>
          <w:szCs w:val="22"/>
        </w:rPr>
        <w:t xml:space="preserve"> added something on exclusion on audio, out of scope, Nokia is ok with that</w:t>
      </w:r>
    </w:p>
    <w:p w14:paraId="5AFF123A"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Ryan: Last time you proposed Shall, now it's more relaxed?</w:t>
      </w:r>
    </w:p>
    <w:p w14:paraId="5AFF123B"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yes, we like to find a compromise</w:t>
      </w:r>
    </w:p>
    <w:p w14:paraId="5AFF123C"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lastRenderedPageBreak/>
        <w:t>Stefan D: Shall would account for both cases, there is still some confusion of how the text converges</w:t>
      </w:r>
    </w:p>
    <w:p w14:paraId="5AFF123D"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Stefan D: I am in favor of the (general) shall and without it there is no interoperability</w:t>
      </w:r>
    </w:p>
    <w:p w14:paraId="5AFF123E"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Stephan R: we are also in favor of shall, perhaps we could rephrase to by default we need to support the codecs but if it's not IMS it should be relaxed</w:t>
      </w:r>
    </w:p>
    <w:p w14:paraId="5AFF123F"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Ryan: </w:t>
      </w:r>
      <w:proofErr w:type="spellStart"/>
      <w:r>
        <w:rPr>
          <w:rFonts w:ascii="Arial" w:eastAsia="Arial" w:hAnsi="Arial" w:cs="Arial"/>
          <w:sz w:val="22"/>
          <w:szCs w:val="22"/>
        </w:rPr>
        <w:t>Its</w:t>
      </w:r>
      <w:proofErr w:type="spellEnd"/>
      <w:r>
        <w:rPr>
          <w:rFonts w:ascii="Arial" w:eastAsia="Arial" w:hAnsi="Arial" w:cs="Arial"/>
          <w:sz w:val="22"/>
          <w:szCs w:val="22"/>
        </w:rPr>
        <w:t xml:space="preserve"> hard to resolve without Thomas</w:t>
      </w:r>
    </w:p>
    <w:p w14:paraId="5AFF1240"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Is Stephan proposing shall for IMS and should for non IMS</w:t>
      </w:r>
    </w:p>
    <w:p w14:paraId="5AFF1241"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Yoshihiro: What is the IMS case in TS 26.113? We should consider web apps (browser) which do not support TS 26.114. I would like to propose some modification for support of requirements from RFCs.</w:t>
      </w:r>
    </w:p>
    <w:p w14:paraId="5AFF1242"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the shall for IMS and should for non IMS is not clear for me. can we have a proposal over email?</w:t>
      </w:r>
    </w:p>
    <w:p w14:paraId="5AFF1243"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Elmira: we are talking about interoperability in the FS. perhaps we can add a note in the TS and clarify later</w:t>
      </w:r>
    </w:p>
    <w:p w14:paraId="5AFF1244"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Stephan R: Not clear why not to support 114 codecs at this point</w:t>
      </w:r>
    </w:p>
    <w:p w14:paraId="5AFF1245"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do you mean split rendering should be an exception</w:t>
      </w:r>
    </w:p>
    <w:p w14:paraId="5AFF1246"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Stephan R: yes simply as a compromise, but at some point we need to state codecs clearly</w:t>
      </w:r>
    </w:p>
    <w:p w14:paraId="5AFF1247"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Liangping: recommend formatting the text and then discuss</w:t>
      </w:r>
    </w:p>
    <w:p w14:paraId="5AFF1248"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Stefan D: if we cannot go with a shall the exceptions need to be clear, and we need to define all cases where we cannot meet the shall</w:t>
      </w:r>
    </w:p>
    <w:p w14:paraId="5AFF1249"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Igor: </w:t>
      </w:r>
      <w:proofErr w:type="spellStart"/>
      <w:r>
        <w:rPr>
          <w:rFonts w:ascii="Arial" w:eastAsia="Arial" w:hAnsi="Arial" w:cs="Arial"/>
          <w:sz w:val="22"/>
          <w:szCs w:val="22"/>
        </w:rPr>
        <w:t>i</w:t>
      </w:r>
      <w:proofErr w:type="spellEnd"/>
      <w:r>
        <w:rPr>
          <w:rFonts w:ascii="Arial" w:eastAsia="Arial" w:hAnsi="Arial" w:cs="Arial"/>
          <w:sz w:val="22"/>
          <w:szCs w:val="22"/>
        </w:rPr>
        <w:t xml:space="preserve"> agree with that</w:t>
      </w:r>
    </w:p>
    <w:p w14:paraId="5AFF124A"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Ryan: lets continue the email until </w:t>
      </w:r>
      <w:proofErr w:type="spellStart"/>
      <w:r>
        <w:rPr>
          <w:rFonts w:ascii="Arial" w:eastAsia="Arial" w:hAnsi="Arial" w:cs="Arial"/>
          <w:sz w:val="22"/>
          <w:szCs w:val="22"/>
        </w:rPr>
        <w:t>wednesday</w:t>
      </w:r>
      <w:proofErr w:type="spellEnd"/>
      <w:r>
        <w:rPr>
          <w:rFonts w:ascii="Arial" w:eastAsia="Arial" w:hAnsi="Arial" w:cs="Arial"/>
          <w:sz w:val="22"/>
          <w:szCs w:val="22"/>
        </w:rPr>
        <w:t xml:space="preserve"> and if we do not manage we schedule </w:t>
      </w:r>
      <w:proofErr w:type="spellStart"/>
      <w:r>
        <w:rPr>
          <w:rFonts w:ascii="Arial" w:eastAsia="Arial" w:hAnsi="Arial" w:cs="Arial"/>
          <w:sz w:val="22"/>
          <w:szCs w:val="22"/>
        </w:rPr>
        <w:t>a</w:t>
      </w:r>
      <w:proofErr w:type="spellEnd"/>
      <w:r>
        <w:rPr>
          <w:rFonts w:ascii="Arial" w:eastAsia="Arial" w:hAnsi="Arial" w:cs="Arial"/>
          <w:sz w:val="22"/>
          <w:szCs w:val="22"/>
        </w:rPr>
        <w:t xml:space="preserve"> offline call</w:t>
      </w:r>
    </w:p>
    <w:p w14:paraId="5AFF124B" w14:textId="77777777" w:rsidR="00635A58" w:rsidRDefault="00430C6C">
      <w:pPr>
        <w:rPr>
          <w:rFonts w:ascii="Arial" w:eastAsia="Arial" w:hAnsi="Arial" w:cs="Arial"/>
          <w:sz w:val="22"/>
          <w:szCs w:val="22"/>
        </w:rPr>
      </w:pPr>
      <w:r>
        <w:rPr>
          <w:rFonts w:ascii="Arial" w:eastAsia="Arial" w:hAnsi="Arial" w:cs="Arial"/>
          <w:sz w:val="22"/>
          <w:szCs w:val="22"/>
        </w:rPr>
        <w:t xml:space="preserve">Revision available after offline discussion. </w:t>
      </w:r>
    </w:p>
    <w:p w14:paraId="5AFF124C"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parked</w:t>
      </w:r>
    </w:p>
    <w:p w14:paraId="5AFF124D"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There is a revision in draft - nokia 2</w:t>
      </w:r>
    </w:p>
    <w:p w14:paraId="5AFF124E"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2 Remaining issues, A. are there any other executions to make shall statements and B. comment by Yoshihiro</w:t>
      </w:r>
    </w:p>
    <w:p w14:paraId="5AFF124F" w14:textId="77777777" w:rsidR="00635A58" w:rsidRDefault="00430C6C">
      <w:pPr>
        <w:numPr>
          <w:ilvl w:val="1"/>
          <w:numId w:val="1"/>
        </w:numPr>
        <w:rPr>
          <w:rFonts w:ascii="Arial" w:eastAsia="Arial" w:hAnsi="Arial" w:cs="Arial"/>
          <w:sz w:val="22"/>
          <w:szCs w:val="22"/>
        </w:rPr>
      </w:pPr>
      <w:r>
        <w:rPr>
          <w:rFonts w:ascii="Arial" w:eastAsia="Arial" w:hAnsi="Arial" w:cs="Arial"/>
          <w:sz w:val="22"/>
          <w:szCs w:val="22"/>
        </w:rPr>
        <w:t xml:space="preserve">B. Yoshihiro: in clause 16, the RFCs mentioned do not need to be support only can, </w:t>
      </w:r>
      <w:proofErr w:type="spellStart"/>
      <w:r>
        <w:rPr>
          <w:rFonts w:ascii="Arial" w:eastAsia="Arial" w:hAnsi="Arial" w:cs="Arial"/>
          <w:sz w:val="22"/>
          <w:szCs w:val="22"/>
        </w:rPr>
        <w:t>i</w:t>
      </w:r>
      <w:proofErr w:type="spellEnd"/>
      <w:r>
        <w:rPr>
          <w:rFonts w:ascii="Arial" w:eastAsia="Arial" w:hAnsi="Arial" w:cs="Arial"/>
          <w:sz w:val="22"/>
          <w:szCs w:val="22"/>
        </w:rPr>
        <w:t xml:space="preserve"> proposed a text in the reflector, text as follows</w:t>
      </w:r>
    </w:p>
    <w:p w14:paraId="5AFF1250" w14:textId="77777777" w:rsidR="00635A58" w:rsidRDefault="00430C6C">
      <w:pPr>
        <w:numPr>
          <w:ilvl w:val="1"/>
          <w:numId w:val="1"/>
        </w:numPr>
        <w:spacing w:before="240" w:after="240"/>
        <w:rPr>
          <w:rFonts w:ascii="Arial" w:eastAsia="Arial" w:hAnsi="Arial" w:cs="Arial"/>
          <w:sz w:val="22"/>
          <w:szCs w:val="22"/>
        </w:rPr>
      </w:pPr>
      <w:r>
        <w:rPr>
          <w:rFonts w:ascii="Arial" w:eastAsia="Arial" w:hAnsi="Arial" w:cs="Arial"/>
          <w:b/>
          <w:color w:val="1F497D"/>
          <w:sz w:val="22"/>
          <w:szCs w:val="22"/>
          <w:u w:val="single"/>
        </w:rPr>
        <w:t xml:space="preserve">In the context of this specification for </w:t>
      </w:r>
      <w:proofErr w:type="spellStart"/>
      <w:r>
        <w:rPr>
          <w:rFonts w:ascii="Arial" w:eastAsia="Arial" w:hAnsi="Arial" w:cs="Arial"/>
          <w:b/>
          <w:color w:val="1F497D"/>
          <w:sz w:val="22"/>
          <w:szCs w:val="22"/>
          <w:u w:val="single"/>
        </w:rPr>
        <w:t>webRTC</w:t>
      </w:r>
      <w:proofErr w:type="spellEnd"/>
      <w:r>
        <w:rPr>
          <w:rFonts w:ascii="Arial" w:eastAsia="Arial" w:hAnsi="Arial" w:cs="Arial"/>
          <w:b/>
          <w:color w:val="1F497D"/>
          <w:sz w:val="22"/>
          <w:szCs w:val="22"/>
          <w:u w:val="single"/>
        </w:rPr>
        <w:t xml:space="preserve"> endpoints, </w:t>
      </w:r>
      <w:r>
        <w:rPr>
          <w:rFonts w:ascii="Arial" w:eastAsia="Arial" w:hAnsi="Arial" w:cs="Arial"/>
          <w:b/>
          <w:strike/>
          <w:color w:val="FF0000"/>
          <w:sz w:val="22"/>
          <w:szCs w:val="22"/>
          <w:u w:val="single"/>
        </w:rPr>
        <w:t xml:space="preserve">neither </w:t>
      </w:r>
      <w:r>
        <w:rPr>
          <w:rFonts w:ascii="Arial" w:eastAsia="Arial" w:hAnsi="Arial" w:cs="Arial"/>
          <w:b/>
          <w:color w:val="1F497D"/>
          <w:sz w:val="22"/>
          <w:szCs w:val="22"/>
          <w:u w:val="single"/>
        </w:rPr>
        <w:t xml:space="preserve">the requirements for WebRTC endpoints for audio </w:t>
      </w:r>
      <w:r>
        <w:rPr>
          <w:rFonts w:ascii="Arial" w:eastAsia="Arial" w:hAnsi="Arial" w:cs="Arial"/>
          <w:b/>
          <w:color w:val="FF0000"/>
          <w:sz w:val="22"/>
          <w:szCs w:val="22"/>
          <w:u w:val="single"/>
        </w:rPr>
        <w:t xml:space="preserve">processing and </w:t>
      </w:r>
      <w:r>
        <w:rPr>
          <w:rFonts w:ascii="Arial" w:eastAsia="Arial" w:hAnsi="Arial" w:cs="Arial"/>
          <w:b/>
          <w:color w:val="1F497D"/>
          <w:sz w:val="22"/>
          <w:szCs w:val="22"/>
          <w:u w:val="single"/>
        </w:rPr>
        <w:t xml:space="preserve">codecs as defined in IETF RFC </w:t>
      </w:r>
      <w:proofErr w:type="spellStart"/>
      <w:r>
        <w:rPr>
          <w:rFonts w:ascii="Arial" w:eastAsia="Arial" w:hAnsi="Arial" w:cs="Arial"/>
          <w:b/>
          <w:color w:val="1F497D"/>
          <w:sz w:val="22"/>
          <w:szCs w:val="22"/>
          <w:u w:val="single"/>
        </w:rPr>
        <w:t>RFC</w:t>
      </w:r>
      <w:proofErr w:type="spellEnd"/>
      <w:r>
        <w:rPr>
          <w:rFonts w:ascii="Arial" w:eastAsia="Arial" w:hAnsi="Arial" w:cs="Arial"/>
          <w:b/>
          <w:color w:val="1F497D"/>
          <w:sz w:val="22"/>
          <w:szCs w:val="22"/>
          <w:u w:val="single"/>
        </w:rPr>
        <w:t xml:space="preserve"> 7874 [29] </w:t>
      </w:r>
      <w:proofErr w:type="spellStart"/>
      <w:r>
        <w:rPr>
          <w:rFonts w:ascii="Arial" w:eastAsia="Arial" w:hAnsi="Arial" w:cs="Arial"/>
          <w:b/>
          <w:strike/>
          <w:color w:val="FF0000"/>
          <w:sz w:val="22"/>
          <w:szCs w:val="22"/>
          <w:u w:val="single"/>
        </w:rPr>
        <w:t>nor</w:t>
      </w:r>
      <w:r>
        <w:rPr>
          <w:rFonts w:ascii="Arial" w:eastAsia="Arial" w:hAnsi="Arial" w:cs="Arial"/>
          <w:b/>
          <w:color w:val="FF0000"/>
          <w:sz w:val="22"/>
          <w:szCs w:val="22"/>
          <w:u w:val="single"/>
        </w:rPr>
        <w:t>and</w:t>
      </w:r>
      <w:proofErr w:type="spellEnd"/>
      <w:r>
        <w:rPr>
          <w:rFonts w:ascii="Arial" w:eastAsia="Arial" w:hAnsi="Arial" w:cs="Arial"/>
          <w:b/>
          <w:color w:val="1F497D"/>
          <w:sz w:val="22"/>
          <w:szCs w:val="22"/>
          <w:u w:val="single"/>
        </w:rPr>
        <w:t xml:space="preserve"> the requirements for WebRTC endpoints for video </w:t>
      </w:r>
      <w:r>
        <w:rPr>
          <w:rFonts w:ascii="Arial" w:eastAsia="Arial" w:hAnsi="Arial" w:cs="Arial"/>
          <w:b/>
          <w:color w:val="FF0000"/>
          <w:sz w:val="22"/>
          <w:szCs w:val="22"/>
          <w:u w:val="single"/>
        </w:rPr>
        <w:t xml:space="preserve">processing and </w:t>
      </w:r>
      <w:r>
        <w:rPr>
          <w:rFonts w:ascii="Arial" w:eastAsia="Arial" w:hAnsi="Arial" w:cs="Arial"/>
          <w:b/>
          <w:color w:val="1F497D"/>
          <w:sz w:val="22"/>
          <w:szCs w:val="22"/>
          <w:u w:val="single"/>
        </w:rPr>
        <w:t>codecs as defined in IETF RFC 7742 [30]</w:t>
      </w:r>
      <w:r>
        <w:rPr>
          <w:rFonts w:ascii="Arial" w:eastAsia="Arial" w:hAnsi="Arial" w:cs="Arial"/>
          <w:b/>
          <w:strike/>
          <w:color w:val="FF0000"/>
          <w:sz w:val="22"/>
          <w:szCs w:val="22"/>
          <w:u w:val="single"/>
        </w:rPr>
        <w:t xml:space="preserve"> apply</w:t>
      </w:r>
      <w:r>
        <w:rPr>
          <w:rFonts w:ascii="Arial" w:eastAsia="Arial" w:hAnsi="Arial" w:cs="Arial"/>
          <w:b/>
          <w:color w:val="FF0000"/>
          <w:sz w:val="22"/>
          <w:szCs w:val="22"/>
          <w:u w:val="single"/>
        </w:rPr>
        <w:t xml:space="preserve"> do not need to be supported</w:t>
      </w:r>
      <w:r>
        <w:rPr>
          <w:rFonts w:ascii="Arial" w:eastAsia="Arial" w:hAnsi="Arial" w:cs="Arial"/>
          <w:b/>
          <w:color w:val="1F497D"/>
          <w:sz w:val="22"/>
          <w:szCs w:val="22"/>
          <w:u w:val="single"/>
        </w:rPr>
        <w:t>.</w:t>
      </w:r>
    </w:p>
    <w:p w14:paraId="5AFF1251"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Ryan: 4.3.1.3. online editing adding processing</w:t>
      </w:r>
    </w:p>
    <w:p w14:paraId="5AFF1252"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Ryan: 2nd proposal by Yoshihiro </w:t>
      </w:r>
    </w:p>
    <w:p w14:paraId="5AFF1253"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this is more problematic</w:t>
      </w:r>
    </w:p>
    <w:p w14:paraId="5AFF1254"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Stefan: Is it WebRTC or </w:t>
      </w:r>
      <w:proofErr w:type="spellStart"/>
      <w:r>
        <w:rPr>
          <w:rFonts w:ascii="Arial" w:eastAsia="Arial" w:hAnsi="Arial" w:cs="Arial"/>
          <w:sz w:val="22"/>
          <w:szCs w:val="22"/>
        </w:rPr>
        <w:t>iRTC</w:t>
      </w:r>
      <w:proofErr w:type="spellEnd"/>
      <w:r>
        <w:rPr>
          <w:rFonts w:ascii="Arial" w:eastAsia="Arial" w:hAnsi="Arial" w:cs="Arial"/>
          <w:sz w:val="22"/>
          <w:szCs w:val="22"/>
        </w:rPr>
        <w:t xml:space="preserve"> endpoint</w:t>
      </w:r>
    </w:p>
    <w:p w14:paraId="5AFF1255"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Ryan: WebRTC, I will fix that</w:t>
      </w:r>
    </w:p>
    <w:p w14:paraId="5AFF1256"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Stefan: WebRTC is not good as not all WebRTC requirements might be met</w:t>
      </w:r>
    </w:p>
    <w:p w14:paraId="5AFF1257"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Ryan: I will check</w:t>
      </w:r>
    </w:p>
    <w:p w14:paraId="5AFF1258"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regarding text above, impression is there is no consensus, is this Nokia and Samsung opinion</w:t>
      </w:r>
    </w:p>
    <w:p w14:paraId="5AFF1259"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yes</w:t>
      </w:r>
    </w:p>
    <w:p w14:paraId="5AFF125A"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can we accept the current version instead</w:t>
      </w:r>
    </w:p>
    <w:p w14:paraId="5AFF125B"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Yoshihiro: Main point is that the RFCs do not strictly need to be supported</w:t>
      </w:r>
    </w:p>
    <w:p w14:paraId="5AFF125C"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the text mean, shall not be supported</w:t>
      </w:r>
    </w:p>
    <w:p w14:paraId="5AFF125D"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Yoshihiro: …</w:t>
      </w:r>
    </w:p>
    <w:p w14:paraId="5AFF125E"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we already changed it into a should, so this should be covered, i.e. for browser application</w:t>
      </w:r>
    </w:p>
    <w:p w14:paraId="5AFF125F"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Yoshihiro: It's not clear. The RTC can support RFCs but is not restricted to codecs</w:t>
      </w:r>
    </w:p>
    <w:p w14:paraId="5AFF1260"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Imed: is the new text not equivalent</w:t>
      </w:r>
    </w:p>
    <w:p w14:paraId="5AFF1261"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lastRenderedPageBreak/>
        <w:t>Stefan: I am more in favor of Qualcomm position, but we define our own status.</w:t>
      </w:r>
    </w:p>
    <w:p w14:paraId="5AFF1262"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sounds like the intend is that the RFCs are not relevant</w:t>
      </w:r>
    </w:p>
    <w:p w14:paraId="5AFF1263"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can we put this in brackets</w:t>
      </w:r>
    </w:p>
    <w:p w14:paraId="5AFF1264" w14:textId="77777777" w:rsidR="00635A58" w:rsidRDefault="00430C6C">
      <w:pPr>
        <w:numPr>
          <w:ilvl w:val="0"/>
          <w:numId w:val="1"/>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The original text seems more accurate</w:t>
      </w:r>
    </w:p>
    <w:p w14:paraId="5AFF1265"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should we put this in brackets</w:t>
      </w:r>
    </w:p>
    <w:p w14:paraId="5AFF1266"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Yoshihiro: I suggest to completely exclude this</w:t>
      </w:r>
    </w:p>
    <w:p w14:paraId="5AFF1267"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Ryan: I suggest brackets</w:t>
      </w:r>
    </w:p>
    <w:p w14:paraId="5AFF1268"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brackets seem not ok for Yoshihiro</w:t>
      </w:r>
    </w:p>
    <w:p w14:paraId="5AFF1269"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Stefan: the statement is important this is the outcome of the previous discussions</w:t>
      </w:r>
    </w:p>
    <w:p w14:paraId="5AFF126A"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can we agree on 2 and exclude 3</w:t>
      </w:r>
    </w:p>
    <w:p w14:paraId="5AFF126B"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Yoshihiro: suggesting edits and brackets </w:t>
      </w:r>
    </w:p>
    <w:p w14:paraId="5AFF126C"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Stefan: </w:t>
      </w:r>
      <w:proofErr w:type="spellStart"/>
      <w:r>
        <w:rPr>
          <w:rFonts w:ascii="Arial" w:eastAsia="Arial" w:hAnsi="Arial" w:cs="Arial"/>
          <w:sz w:val="22"/>
          <w:szCs w:val="22"/>
        </w:rPr>
        <w:t>i</w:t>
      </w:r>
      <w:proofErr w:type="spellEnd"/>
      <w:r>
        <w:rPr>
          <w:rFonts w:ascii="Arial" w:eastAsia="Arial" w:hAnsi="Arial" w:cs="Arial"/>
          <w:sz w:val="22"/>
          <w:szCs w:val="22"/>
        </w:rPr>
        <w:t xml:space="preserve"> need to check this, as it might be different from the work description</w:t>
      </w:r>
    </w:p>
    <w:p w14:paraId="5AFF126D"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Saba: purpose of brackets is to reshape for language</w:t>
      </w:r>
    </w:p>
    <w:p w14:paraId="5AFF126E"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Igor: let me know if there is something wrong with the source or to add more</w:t>
      </w:r>
    </w:p>
    <w:p w14:paraId="5AFF126F" w14:textId="77777777" w:rsidR="00635A58" w:rsidRDefault="00430C6C">
      <w:pPr>
        <w:numPr>
          <w:ilvl w:val="0"/>
          <w:numId w:val="1"/>
        </w:numPr>
        <w:rPr>
          <w:rFonts w:ascii="Arial" w:eastAsia="Arial" w:hAnsi="Arial" w:cs="Arial"/>
          <w:sz w:val="22"/>
          <w:szCs w:val="22"/>
        </w:rPr>
      </w:pPr>
      <w:r>
        <w:rPr>
          <w:rFonts w:ascii="Arial" w:eastAsia="Arial" w:hAnsi="Arial" w:cs="Arial"/>
          <w:sz w:val="22"/>
          <w:szCs w:val="22"/>
        </w:rPr>
        <w:t xml:space="preserve">Yoshihiro: We agree that RTC endpoints do not need to support requirements from IETF. But RTC supports web app (browser type endpoints). Browser type endpoints </w:t>
      </w:r>
      <w:proofErr w:type="spellStart"/>
      <w:r>
        <w:rPr>
          <w:rFonts w:ascii="Arial" w:eastAsia="Arial" w:hAnsi="Arial" w:cs="Arial"/>
          <w:sz w:val="22"/>
          <w:szCs w:val="22"/>
        </w:rPr>
        <w:t>can not</w:t>
      </w:r>
      <w:proofErr w:type="spellEnd"/>
      <w:r>
        <w:rPr>
          <w:rFonts w:ascii="Arial" w:eastAsia="Arial" w:hAnsi="Arial" w:cs="Arial"/>
          <w:sz w:val="22"/>
          <w:szCs w:val="22"/>
        </w:rPr>
        <w:t xml:space="preserve"> support 3GPP codecs. In such case, these may use codecs specified in IETF. We should not restrict using any codecs, as described in the agreed description in clause 16. So the text "neither … nor … apply" looks too restrictive. Then we can’t agree "neither … nor … apply" and propose to modify it as the above. But if "neither … nor … apply" means not apply requirements but can use any codecs, we can agree the current text.</w:t>
      </w:r>
    </w:p>
    <w:p w14:paraId="5AFF1270"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824 and agreed without presentation</w:t>
      </w:r>
    </w:p>
    <w:p w14:paraId="5AFF1271" w14:textId="77777777" w:rsidR="00635A58" w:rsidRDefault="00635A58">
      <w:pPr>
        <w:rPr>
          <w:rFonts w:ascii="Arial" w:eastAsia="Arial" w:hAnsi="Arial" w:cs="Arial"/>
          <w:b/>
          <w:sz w:val="32"/>
          <w:szCs w:val="32"/>
        </w:rPr>
      </w:pPr>
    </w:p>
    <w:p w14:paraId="5AFF1272" w14:textId="77777777" w:rsidR="00635A58" w:rsidRDefault="00635A58">
      <w:pPr>
        <w:rPr>
          <w:rFonts w:ascii="Arial" w:eastAsia="Arial" w:hAnsi="Arial" w:cs="Arial"/>
          <w:b/>
          <w:sz w:val="32"/>
          <w:szCs w:val="32"/>
        </w:rPr>
      </w:pPr>
    </w:p>
    <w:p w14:paraId="5AFF1273" w14:textId="77777777" w:rsidR="00635A58" w:rsidRDefault="00430C6C">
      <w:pPr>
        <w:pStyle w:val="Heading2"/>
        <w:rPr>
          <w:sz w:val="24"/>
          <w:szCs w:val="24"/>
        </w:rPr>
      </w:pPr>
      <w:bookmarkStart w:id="1" w:name="_heading=h.1fob9te" w:colFirst="0" w:colLast="0"/>
      <w:bookmarkEnd w:id="1"/>
      <w:r>
        <w:rPr>
          <w:sz w:val="24"/>
          <w:szCs w:val="24"/>
        </w:rPr>
        <w:t>10.6 IBACS (IMS-based AR Conversational Services)</w:t>
      </w:r>
    </w:p>
    <w:p w14:paraId="5AFF1274"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129"/>
        <w:gridCol w:w="3828"/>
        <w:gridCol w:w="2409"/>
        <w:gridCol w:w="1701"/>
      </w:tblGrid>
      <w:tr w:rsidR="00635A58" w14:paraId="5AFF1279" w14:textId="77777777" w:rsidTr="00895A90">
        <w:trPr>
          <w:trHeight w:val="400"/>
        </w:trPr>
        <w:tc>
          <w:tcPr>
            <w:tcW w:w="1129" w:type="dxa"/>
          </w:tcPr>
          <w:p w14:paraId="5AFF1275" w14:textId="77777777" w:rsidR="00635A58" w:rsidRDefault="00430C6C">
            <w:pPr>
              <w:rPr>
                <w:rFonts w:ascii="Arial" w:eastAsia="Arial" w:hAnsi="Arial" w:cs="Arial"/>
                <w:b/>
                <w:color w:val="0000FF"/>
                <w:sz w:val="16"/>
                <w:szCs w:val="16"/>
                <w:u w:val="single"/>
              </w:rPr>
            </w:pPr>
            <w:hyperlink r:id="rId32">
              <w:r>
                <w:rPr>
                  <w:rFonts w:ascii="Arial" w:eastAsia="Arial" w:hAnsi="Arial" w:cs="Arial"/>
                  <w:b/>
                  <w:color w:val="0000FF"/>
                  <w:sz w:val="16"/>
                  <w:szCs w:val="16"/>
                  <w:u w:val="single"/>
                </w:rPr>
                <w:t>S4-240567</w:t>
              </w:r>
            </w:hyperlink>
          </w:p>
        </w:tc>
        <w:tc>
          <w:tcPr>
            <w:tcW w:w="3828" w:type="dxa"/>
          </w:tcPr>
          <w:p w14:paraId="5AFF1276" w14:textId="77777777" w:rsidR="00635A58" w:rsidRDefault="00430C6C">
            <w:pPr>
              <w:rPr>
                <w:rFonts w:ascii="Arial" w:eastAsia="Arial" w:hAnsi="Arial" w:cs="Arial"/>
                <w:sz w:val="16"/>
                <w:szCs w:val="16"/>
              </w:rPr>
            </w:pPr>
            <w:r>
              <w:rPr>
                <w:rFonts w:ascii="Arial" w:eastAsia="Arial" w:hAnsi="Arial" w:cs="Arial"/>
                <w:sz w:val="16"/>
                <w:szCs w:val="16"/>
              </w:rPr>
              <w:t xml:space="preserve">[IBACS] </w:t>
            </w:r>
            <w:proofErr w:type="spellStart"/>
            <w:r>
              <w:rPr>
                <w:rFonts w:ascii="Arial" w:eastAsia="Arial" w:hAnsi="Arial" w:cs="Arial"/>
                <w:sz w:val="16"/>
                <w:szCs w:val="16"/>
              </w:rPr>
              <w:t>pCR</w:t>
            </w:r>
            <w:proofErr w:type="spellEnd"/>
            <w:r>
              <w:rPr>
                <w:rFonts w:ascii="Arial" w:eastAsia="Arial" w:hAnsi="Arial" w:cs="Arial"/>
                <w:sz w:val="16"/>
                <w:szCs w:val="16"/>
              </w:rPr>
              <w:t xml:space="preserve"> input to Immersive AR Media</w:t>
            </w:r>
          </w:p>
        </w:tc>
        <w:tc>
          <w:tcPr>
            <w:tcW w:w="2409" w:type="dxa"/>
          </w:tcPr>
          <w:p w14:paraId="5AFF1277" w14:textId="77777777" w:rsidR="00635A58" w:rsidRDefault="00430C6C">
            <w:pPr>
              <w:rPr>
                <w:rFonts w:ascii="Arial" w:eastAsia="Arial" w:hAnsi="Arial" w:cs="Arial"/>
                <w:sz w:val="16"/>
                <w:szCs w:val="16"/>
              </w:rPr>
            </w:pPr>
            <w:r>
              <w:rPr>
                <w:rFonts w:ascii="Arial" w:eastAsia="Arial" w:hAnsi="Arial" w:cs="Arial"/>
                <w:sz w:val="16"/>
                <w:szCs w:val="16"/>
              </w:rPr>
              <w:t>KPN N.V.</w:t>
            </w:r>
          </w:p>
        </w:tc>
        <w:tc>
          <w:tcPr>
            <w:tcW w:w="1701" w:type="dxa"/>
          </w:tcPr>
          <w:p w14:paraId="5AFF1278" w14:textId="77777777" w:rsidR="00635A58" w:rsidRDefault="00430C6C">
            <w:pPr>
              <w:rPr>
                <w:rFonts w:ascii="Arial" w:eastAsia="Arial" w:hAnsi="Arial" w:cs="Arial"/>
                <w:sz w:val="16"/>
                <w:szCs w:val="16"/>
              </w:rPr>
            </w:pPr>
            <w:r>
              <w:rPr>
                <w:rFonts w:ascii="Arial" w:eastAsia="Arial" w:hAnsi="Arial" w:cs="Arial"/>
                <w:sz w:val="16"/>
                <w:szCs w:val="16"/>
              </w:rPr>
              <w:t>Simon Gunkel</w:t>
            </w:r>
          </w:p>
        </w:tc>
      </w:tr>
    </w:tbl>
    <w:p w14:paraId="5AFF127A" w14:textId="77777777" w:rsidR="00635A58" w:rsidRDefault="00635A58">
      <w:pPr>
        <w:rPr>
          <w:rFonts w:ascii="Arial" w:eastAsia="Arial" w:hAnsi="Arial" w:cs="Arial"/>
        </w:rPr>
      </w:pPr>
    </w:p>
    <w:p w14:paraId="5AFF127B"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33">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7C"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Imed, Huanyu, Igor. Terminal architecture is not to be deleted. Some clarification needed on applicability of ITT4RT overlays to IBACS. </w:t>
      </w:r>
    </w:p>
    <w:p w14:paraId="5AFF127D" w14:textId="77777777" w:rsidR="00635A58" w:rsidRDefault="00635A58"/>
    <w:p w14:paraId="5AFF127E" w14:textId="77777777" w:rsidR="00635A58" w:rsidRDefault="00430C6C">
      <w:pPr>
        <w:rPr>
          <w:rFonts w:ascii="Arial" w:eastAsia="Arial" w:hAnsi="Arial" w:cs="Arial"/>
          <w:sz w:val="22"/>
          <w:szCs w:val="22"/>
        </w:rPr>
      </w:pPr>
      <w:proofErr w:type="spellStart"/>
      <w:r>
        <w:rPr>
          <w:rFonts w:ascii="Arial" w:eastAsia="Arial" w:hAnsi="Arial" w:cs="Arial"/>
          <w:sz w:val="22"/>
          <w:szCs w:val="22"/>
        </w:rPr>
        <w:t>Presenter:Simon</w:t>
      </w:r>
      <w:proofErr w:type="spellEnd"/>
      <w:r>
        <w:rPr>
          <w:rFonts w:ascii="Arial" w:eastAsia="Arial" w:hAnsi="Arial" w:cs="Arial"/>
          <w:sz w:val="22"/>
          <w:szCs w:val="22"/>
        </w:rPr>
        <w:t xml:space="preserve"> </w:t>
      </w:r>
    </w:p>
    <w:p w14:paraId="5AFF127F"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280" w14:textId="77777777" w:rsidR="00635A58" w:rsidRDefault="00430C6C">
      <w:pPr>
        <w:numPr>
          <w:ilvl w:val="0"/>
          <w:numId w:val="18"/>
        </w:numPr>
        <w:rPr>
          <w:rFonts w:ascii="Arial" w:eastAsia="Arial" w:hAnsi="Arial" w:cs="Arial"/>
          <w:sz w:val="22"/>
          <w:szCs w:val="22"/>
        </w:rPr>
      </w:pPr>
      <w:r>
        <w:rPr>
          <w:rFonts w:ascii="Arial" w:eastAsia="Arial" w:hAnsi="Arial" w:cs="Arial"/>
          <w:sz w:val="22"/>
          <w:szCs w:val="22"/>
        </w:rPr>
        <w:t>Simon: revision based on Igors recommendations added and it’s in drafts.</w:t>
      </w:r>
    </w:p>
    <w:p w14:paraId="5AFF1281" w14:textId="77777777" w:rsidR="00635A58" w:rsidRDefault="00430C6C">
      <w:pPr>
        <w:numPr>
          <w:ilvl w:val="0"/>
          <w:numId w:val="18"/>
        </w:numPr>
        <w:rPr>
          <w:rFonts w:ascii="Arial" w:eastAsia="Arial" w:hAnsi="Arial" w:cs="Arial"/>
          <w:sz w:val="22"/>
          <w:szCs w:val="22"/>
        </w:rPr>
      </w:pPr>
      <w:r>
        <w:rPr>
          <w:rFonts w:ascii="Arial" w:eastAsia="Arial" w:hAnsi="Arial" w:cs="Arial"/>
          <w:sz w:val="22"/>
          <w:szCs w:val="22"/>
        </w:rPr>
        <w:t>Huan-yu/Igor: we are ok with the mail answer and changes.</w:t>
      </w:r>
    </w:p>
    <w:p w14:paraId="5AFF1282" w14:textId="77777777" w:rsidR="00635A58" w:rsidRDefault="00430C6C">
      <w:pPr>
        <w:numPr>
          <w:ilvl w:val="0"/>
          <w:numId w:val="18"/>
        </w:numPr>
        <w:rPr>
          <w:rFonts w:ascii="Arial" w:eastAsia="Arial" w:hAnsi="Arial" w:cs="Arial"/>
          <w:sz w:val="22"/>
          <w:szCs w:val="22"/>
        </w:rPr>
      </w:pPr>
      <w:r>
        <w:rPr>
          <w:rFonts w:ascii="Arial" w:eastAsia="Arial" w:hAnsi="Arial" w:cs="Arial"/>
          <w:sz w:val="22"/>
          <w:szCs w:val="22"/>
        </w:rPr>
        <w:t xml:space="preserve">Saba: checking draft for agreement. </w:t>
      </w:r>
    </w:p>
    <w:p w14:paraId="5AFF1283" w14:textId="77777777" w:rsidR="00635A58" w:rsidRDefault="00635A58">
      <w:pPr>
        <w:rPr>
          <w:rFonts w:ascii="Arial" w:eastAsia="Arial" w:hAnsi="Arial" w:cs="Arial"/>
          <w:sz w:val="22"/>
          <w:szCs w:val="22"/>
        </w:rPr>
      </w:pPr>
    </w:p>
    <w:p w14:paraId="5AFF1284" w14:textId="77777777" w:rsidR="00635A58" w:rsidRDefault="00635A58">
      <w:pPr>
        <w:rPr>
          <w:rFonts w:ascii="Arial" w:eastAsia="Arial" w:hAnsi="Arial" w:cs="Arial"/>
          <w:sz w:val="22"/>
          <w:szCs w:val="22"/>
        </w:rPr>
      </w:pPr>
    </w:p>
    <w:p w14:paraId="5AFF1285"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 xml:space="preserve">Decision: Revised to 763. S4-240763 is Agreed without presentation. </w:t>
      </w:r>
    </w:p>
    <w:p w14:paraId="5AFF1286" w14:textId="77777777" w:rsidR="00635A58" w:rsidRDefault="00635A58">
      <w:pPr>
        <w:rPr>
          <w:rFonts w:ascii="Arial" w:eastAsia="Arial" w:hAnsi="Arial" w:cs="Arial"/>
        </w:rPr>
      </w:pPr>
    </w:p>
    <w:p w14:paraId="5AFF1287"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129"/>
        <w:gridCol w:w="3828"/>
        <w:gridCol w:w="2409"/>
        <w:gridCol w:w="1701"/>
      </w:tblGrid>
      <w:tr w:rsidR="00635A58" w14:paraId="5AFF128C" w14:textId="77777777" w:rsidTr="00895A90">
        <w:trPr>
          <w:trHeight w:val="400"/>
        </w:trPr>
        <w:tc>
          <w:tcPr>
            <w:tcW w:w="1129" w:type="dxa"/>
          </w:tcPr>
          <w:p w14:paraId="5AFF1288" w14:textId="77777777" w:rsidR="00635A58" w:rsidRDefault="00430C6C">
            <w:pPr>
              <w:rPr>
                <w:rFonts w:ascii="Arial" w:eastAsia="Arial" w:hAnsi="Arial" w:cs="Arial"/>
                <w:b/>
                <w:color w:val="0000FF"/>
                <w:sz w:val="16"/>
                <w:szCs w:val="16"/>
                <w:u w:val="single"/>
              </w:rPr>
            </w:pPr>
            <w:hyperlink r:id="rId34">
              <w:r>
                <w:rPr>
                  <w:rFonts w:ascii="Arial" w:eastAsia="Arial" w:hAnsi="Arial" w:cs="Arial"/>
                  <w:b/>
                  <w:color w:val="0000FF"/>
                  <w:sz w:val="16"/>
                  <w:szCs w:val="16"/>
                  <w:u w:val="single"/>
                </w:rPr>
                <w:t>S4-240654</w:t>
              </w:r>
            </w:hyperlink>
          </w:p>
        </w:tc>
        <w:tc>
          <w:tcPr>
            <w:tcW w:w="3828" w:type="dxa"/>
          </w:tcPr>
          <w:p w14:paraId="5AFF1289" w14:textId="77777777" w:rsidR="00635A58" w:rsidRDefault="00430C6C">
            <w:pPr>
              <w:rPr>
                <w:rFonts w:ascii="Arial" w:eastAsia="Arial" w:hAnsi="Arial" w:cs="Arial"/>
                <w:sz w:val="16"/>
                <w:szCs w:val="16"/>
              </w:rPr>
            </w:pPr>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media configuration</w:t>
            </w:r>
          </w:p>
        </w:tc>
        <w:tc>
          <w:tcPr>
            <w:tcW w:w="2409" w:type="dxa"/>
          </w:tcPr>
          <w:p w14:paraId="5AFF128A" w14:textId="77777777" w:rsidR="00635A58" w:rsidRDefault="00430C6C">
            <w:pPr>
              <w:rPr>
                <w:rFonts w:ascii="Arial" w:eastAsia="Arial" w:hAnsi="Arial" w:cs="Arial"/>
                <w:sz w:val="16"/>
                <w:szCs w:val="16"/>
              </w:rPr>
            </w:pPr>
            <w:r>
              <w:rPr>
                <w:rFonts w:ascii="Arial" w:eastAsia="Arial" w:hAnsi="Arial" w:cs="Arial"/>
                <w:sz w:val="16"/>
                <w:szCs w:val="16"/>
              </w:rPr>
              <w:t>ZTE Corporation</w:t>
            </w:r>
          </w:p>
        </w:tc>
        <w:tc>
          <w:tcPr>
            <w:tcW w:w="1701" w:type="dxa"/>
          </w:tcPr>
          <w:p w14:paraId="5AFF128B" w14:textId="77777777" w:rsidR="00635A58" w:rsidRDefault="00430C6C">
            <w:pPr>
              <w:rPr>
                <w:rFonts w:ascii="Arial" w:eastAsia="Arial" w:hAnsi="Arial" w:cs="Arial"/>
                <w:sz w:val="16"/>
                <w:szCs w:val="16"/>
              </w:rPr>
            </w:pPr>
            <w:r>
              <w:rPr>
                <w:rFonts w:ascii="Arial" w:eastAsia="Arial" w:hAnsi="Arial" w:cs="Arial"/>
                <w:sz w:val="16"/>
                <w:szCs w:val="16"/>
              </w:rPr>
              <w:t>QIUTING LI</w:t>
            </w:r>
          </w:p>
        </w:tc>
      </w:tr>
    </w:tbl>
    <w:p w14:paraId="5AFF128D" w14:textId="77777777" w:rsidR="00635A58" w:rsidRDefault="00635A58">
      <w:pPr>
        <w:rPr>
          <w:rFonts w:ascii="Arial" w:eastAsia="Arial" w:hAnsi="Arial" w:cs="Arial"/>
        </w:rPr>
      </w:pPr>
    </w:p>
    <w:p w14:paraId="5AFF128E"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35">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8F"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Gazi, Liangping, Srinivas. Discussion on what is AR metadata and how and if to differentiate it from other media, SDP exchange over data channel. </w:t>
      </w:r>
    </w:p>
    <w:p w14:paraId="5AFF1290"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Second round: </w:t>
      </w:r>
      <w:r>
        <w:rPr>
          <w:rFonts w:ascii="Arial" w:eastAsia="Arial" w:hAnsi="Arial" w:cs="Arial"/>
          <w:sz w:val="22"/>
          <w:szCs w:val="22"/>
        </w:rPr>
        <w:t xml:space="preserve">Further discussion on email: revision available. </w:t>
      </w:r>
    </w:p>
    <w:p w14:paraId="5AFF1291" w14:textId="77777777" w:rsidR="00635A58" w:rsidRDefault="00635A58"/>
    <w:p w14:paraId="5AFF1292" w14:textId="77777777" w:rsidR="00635A58" w:rsidRDefault="00430C6C">
      <w:pPr>
        <w:rPr>
          <w:rFonts w:ascii="Arial" w:eastAsia="Arial" w:hAnsi="Arial" w:cs="Arial"/>
          <w:sz w:val="22"/>
          <w:szCs w:val="22"/>
        </w:rPr>
      </w:pPr>
      <w:r>
        <w:rPr>
          <w:rFonts w:ascii="Arial" w:eastAsia="Arial" w:hAnsi="Arial" w:cs="Arial"/>
          <w:sz w:val="22"/>
          <w:szCs w:val="22"/>
        </w:rPr>
        <w:t xml:space="preserve">Presenter: </w:t>
      </w:r>
      <w:proofErr w:type="spellStart"/>
      <w:r>
        <w:rPr>
          <w:rFonts w:ascii="Arial" w:eastAsia="Arial" w:hAnsi="Arial" w:cs="Arial"/>
          <w:sz w:val="22"/>
          <w:szCs w:val="22"/>
        </w:rPr>
        <w:t>Qiuiting</w:t>
      </w:r>
      <w:proofErr w:type="spellEnd"/>
    </w:p>
    <w:p w14:paraId="5AFF1293"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294"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lastRenderedPageBreak/>
        <w:t xml:space="preserve">Quitin: new revision based on mail discussion is added. There was no SDP attribute for AR media added in revision.  for more than one data channel we need more tags for different metadata like scene description, pose… .and moving some rendering aspects to </w:t>
      </w:r>
      <w:proofErr w:type="spellStart"/>
      <w:r>
        <w:rPr>
          <w:rFonts w:ascii="Arial" w:eastAsia="Arial" w:hAnsi="Arial" w:cs="Arial"/>
          <w:sz w:val="22"/>
          <w:szCs w:val="22"/>
        </w:rPr>
        <w:t>rel</w:t>
      </w:r>
      <w:proofErr w:type="spellEnd"/>
      <w:r>
        <w:rPr>
          <w:rFonts w:ascii="Arial" w:eastAsia="Arial" w:hAnsi="Arial" w:cs="Arial"/>
          <w:sz w:val="22"/>
          <w:szCs w:val="22"/>
        </w:rPr>
        <w:t xml:space="preserve"> 19 SR-IMS</w:t>
      </w:r>
    </w:p>
    <w:p w14:paraId="5AFF1295"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 xml:space="preserve">Saba: we should not refer to </w:t>
      </w:r>
      <w:proofErr w:type="spellStart"/>
      <w:r>
        <w:rPr>
          <w:rFonts w:ascii="Arial" w:eastAsia="Arial" w:hAnsi="Arial" w:cs="Arial"/>
          <w:sz w:val="22"/>
          <w:szCs w:val="22"/>
        </w:rPr>
        <w:t>rel</w:t>
      </w:r>
      <w:proofErr w:type="spellEnd"/>
      <w:r>
        <w:rPr>
          <w:rFonts w:ascii="Arial" w:eastAsia="Arial" w:hAnsi="Arial" w:cs="Arial"/>
          <w:sz w:val="22"/>
          <w:szCs w:val="22"/>
        </w:rPr>
        <w:t xml:space="preserve"> 19 since we are in </w:t>
      </w:r>
      <w:proofErr w:type="spellStart"/>
      <w:r>
        <w:rPr>
          <w:rFonts w:ascii="Arial" w:eastAsia="Arial" w:hAnsi="Arial" w:cs="Arial"/>
          <w:sz w:val="22"/>
          <w:szCs w:val="22"/>
        </w:rPr>
        <w:t>rel</w:t>
      </w:r>
      <w:proofErr w:type="spellEnd"/>
      <w:r>
        <w:rPr>
          <w:rFonts w:ascii="Arial" w:eastAsia="Arial" w:hAnsi="Arial" w:cs="Arial"/>
          <w:sz w:val="22"/>
          <w:szCs w:val="22"/>
        </w:rPr>
        <w:t xml:space="preserve"> 18 yet</w:t>
      </w:r>
    </w:p>
    <w:p w14:paraId="5AFF1296"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Bo: AR media to be specifically mentioned to recognize from video?</w:t>
      </w:r>
    </w:p>
    <w:p w14:paraId="5AFF1297"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AR media is just video</w:t>
      </w:r>
    </w:p>
    <w:p w14:paraId="5AFF1298"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Bo: why do we need to indicate attribute, if metadata is just video</w:t>
      </w:r>
    </w:p>
    <w:p w14:paraId="5AFF1299"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Maybe there will be overlaps of metadata!!!</w:t>
      </w:r>
    </w:p>
    <w:p w14:paraId="5AFF129A"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Bo: scene description of metadata for example, maybe the reason for this contribution?</w:t>
      </w:r>
    </w:p>
    <w:p w14:paraId="5AFF129B"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 xml:space="preserve">Simon: if we add a new </w:t>
      </w:r>
      <w:proofErr w:type="spellStart"/>
      <w:r>
        <w:rPr>
          <w:rFonts w:ascii="Arial" w:eastAsia="Arial" w:hAnsi="Arial" w:cs="Arial"/>
          <w:sz w:val="22"/>
          <w:szCs w:val="22"/>
        </w:rPr>
        <w:t>sdp</w:t>
      </w:r>
      <w:proofErr w:type="spellEnd"/>
      <w:r>
        <w:rPr>
          <w:rFonts w:ascii="Arial" w:eastAsia="Arial" w:hAnsi="Arial" w:cs="Arial"/>
          <w:sz w:val="22"/>
          <w:szCs w:val="22"/>
        </w:rPr>
        <w:t xml:space="preserve"> attribute what is the reason behind if types are not various ?</w:t>
      </w:r>
    </w:p>
    <w:p w14:paraId="5AFF129C"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w:t>
      </w:r>
    </w:p>
    <w:p w14:paraId="5AFF129D"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Bo: media type and video codec and different parameters may not be sufficient and there will be need for SDP attribute to distinguish for more metadata types?</w:t>
      </w:r>
    </w:p>
    <w:p w14:paraId="5AFF129E"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yes, for better processing!</w:t>
      </w:r>
    </w:p>
    <w:p w14:paraId="5AFF129F"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 xml:space="preserve">Bo: for AR media handling will video media type handling would be similar to scene description for example? we don’t know what is metadata so how will we understand if its video or scene or … to handle with </w:t>
      </w:r>
      <w:proofErr w:type="spellStart"/>
      <w:r>
        <w:rPr>
          <w:rFonts w:ascii="Arial" w:eastAsia="Arial" w:hAnsi="Arial" w:cs="Arial"/>
          <w:sz w:val="22"/>
          <w:szCs w:val="22"/>
        </w:rPr>
        <w:t>sdp</w:t>
      </w:r>
      <w:proofErr w:type="spellEnd"/>
      <w:r>
        <w:rPr>
          <w:rFonts w:ascii="Arial" w:eastAsia="Arial" w:hAnsi="Arial" w:cs="Arial"/>
          <w:sz w:val="22"/>
          <w:szCs w:val="22"/>
        </w:rPr>
        <w:t xml:space="preserve"> attribute?</w:t>
      </w:r>
    </w:p>
    <w:p w14:paraId="5AFF12A0"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Liangping: what AR media means , just one format or multiple possibilities? then if more than one type them will SDP attribute sufficient?</w:t>
      </w:r>
    </w:p>
    <w:p w14:paraId="5AFF12A1"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it’s a complex problem to discuss in mail for AR media!</w:t>
      </w:r>
    </w:p>
    <w:p w14:paraId="5AFF12A2"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 xml:space="preserve">Saba: why do we need differentiation of AR media if </w:t>
      </w:r>
      <w:proofErr w:type="spellStart"/>
      <w:r>
        <w:rPr>
          <w:rFonts w:ascii="Arial" w:eastAsia="Arial" w:hAnsi="Arial" w:cs="Arial"/>
          <w:sz w:val="22"/>
          <w:szCs w:val="22"/>
        </w:rPr>
        <w:t>its</w:t>
      </w:r>
      <w:proofErr w:type="spellEnd"/>
      <w:r>
        <w:rPr>
          <w:rFonts w:ascii="Arial" w:eastAsia="Arial" w:hAnsi="Arial" w:cs="Arial"/>
          <w:sz w:val="22"/>
          <w:szCs w:val="22"/>
        </w:rPr>
        <w:t xml:space="preserve"> just Video? so there should be a concrete reason for this differentiation and using attributes.</w:t>
      </w:r>
    </w:p>
    <w:p w14:paraId="5AFF12A3"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let’s park and we would bring conclusion for next meeting</w:t>
      </w:r>
    </w:p>
    <w:p w14:paraId="5AFF12A4"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Simon: if in IBACS we need to support something from MeCar it should be also clarified.</w:t>
      </w:r>
    </w:p>
    <w:p w14:paraId="5AFF12A5"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 xml:space="preserve">Gazi: what's the relevance of </w:t>
      </w:r>
      <w:proofErr w:type="spellStart"/>
      <w:r>
        <w:rPr>
          <w:rFonts w:ascii="Arial" w:eastAsia="Arial" w:hAnsi="Arial" w:cs="Arial"/>
          <w:sz w:val="22"/>
          <w:szCs w:val="22"/>
        </w:rPr>
        <w:t>editors</w:t>
      </w:r>
      <w:proofErr w:type="spellEnd"/>
      <w:r>
        <w:rPr>
          <w:rFonts w:ascii="Arial" w:eastAsia="Arial" w:hAnsi="Arial" w:cs="Arial"/>
          <w:sz w:val="22"/>
          <w:szCs w:val="22"/>
        </w:rPr>
        <w:t xml:space="preserve"> note: 26.565 SR-MSE at 7.2?</w:t>
      </w:r>
    </w:p>
    <w:p w14:paraId="5AFF12A6" w14:textId="77777777" w:rsidR="00635A58" w:rsidRDefault="00430C6C">
      <w:pPr>
        <w:numPr>
          <w:ilvl w:val="0"/>
          <w:numId w:val="24"/>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it's for rendering(network media rendering) to use 26.565 if needed.</w:t>
      </w:r>
    </w:p>
    <w:p w14:paraId="5AFF12A7" w14:textId="77777777" w:rsidR="00635A58" w:rsidRDefault="00430C6C">
      <w:pPr>
        <w:numPr>
          <w:ilvl w:val="0"/>
          <w:numId w:val="24"/>
        </w:numPr>
        <w:rPr>
          <w:rFonts w:ascii="Arial" w:eastAsia="Arial" w:hAnsi="Arial" w:cs="Arial"/>
          <w:sz w:val="22"/>
          <w:szCs w:val="22"/>
        </w:rPr>
      </w:pPr>
      <w:r>
        <w:rPr>
          <w:rFonts w:ascii="Arial" w:eastAsia="Arial" w:hAnsi="Arial" w:cs="Arial"/>
          <w:sz w:val="22"/>
          <w:szCs w:val="22"/>
        </w:rPr>
        <w:t xml:space="preserve">Simon: AR media is a bit confusing, maybe we can accept text but we should clarify in TS if this media can be </w:t>
      </w:r>
      <w:proofErr w:type="spellStart"/>
      <w:r>
        <w:rPr>
          <w:rFonts w:ascii="Arial" w:eastAsia="Arial" w:hAnsi="Arial" w:cs="Arial"/>
          <w:sz w:val="22"/>
          <w:szCs w:val="22"/>
        </w:rPr>
        <w:t>overlay.or</w:t>
      </w:r>
      <w:proofErr w:type="spellEnd"/>
      <w:r>
        <w:rPr>
          <w:rFonts w:ascii="Arial" w:eastAsia="Arial" w:hAnsi="Arial" w:cs="Arial"/>
          <w:sz w:val="22"/>
          <w:szCs w:val="22"/>
        </w:rPr>
        <w:t xml:space="preserve"> what’s the overlay media clearly.</w:t>
      </w:r>
    </w:p>
    <w:p w14:paraId="5AFF12A8" w14:textId="77777777" w:rsidR="00635A58" w:rsidRDefault="00635A58">
      <w:pPr>
        <w:rPr>
          <w:rFonts w:ascii="Arial" w:eastAsia="Arial" w:hAnsi="Arial" w:cs="Arial"/>
          <w:sz w:val="22"/>
          <w:szCs w:val="22"/>
        </w:rPr>
      </w:pPr>
    </w:p>
    <w:p w14:paraId="5AFF12A9"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823 and to be agreed without presentation</w:t>
      </w:r>
    </w:p>
    <w:p w14:paraId="5AFF12AA" w14:textId="77777777" w:rsidR="00635A58" w:rsidRDefault="00635A58">
      <w:pPr>
        <w:rPr>
          <w:rFonts w:ascii="Arial" w:eastAsia="Arial" w:hAnsi="Arial" w:cs="Arial"/>
        </w:rPr>
      </w:pPr>
    </w:p>
    <w:p w14:paraId="5AFF12AB" w14:textId="77777777" w:rsidR="00635A58" w:rsidRDefault="00635A58">
      <w:pPr>
        <w:rPr>
          <w:rFonts w:ascii="Arial" w:eastAsia="Arial" w:hAnsi="Arial" w:cs="Arial"/>
        </w:rPr>
      </w:pPr>
    </w:p>
    <w:p w14:paraId="5AFF12AC"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129"/>
        <w:gridCol w:w="3828"/>
        <w:gridCol w:w="2409"/>
        <w:gridCol w:w="1701"/>
      </w:tblGrid>
      <w:tr w:rsidR="00635A58" w14:paraId="5AFF12B1" w14:textId="77777777" w:rsidTr="00895A90">
        <w:trPr>
          <w:trHeight w:val="600"/>
        </w:trPr>
        <w:tc>
          <w:tcPr>
            <w:tcW w:w="1129" w:type="dxa"/>
          </w:tcPr>
          <w:p w14:paraId="5AFF12AD" w14:textId="77777777" w:rsidR="00635A58" w:rsidRDefault="00430C6C">
            <w:pPr>
              <w:rPr>
                <w:rFonts w:ascii="Arial" w:eastAsia="Arial" w:hAnsi="Arial" w:cs="Arial"/>
                <w:b/>
                <w:color w:val="0000FF"/>
                <w:sz w:val="16"/>
                <w:szCs w:val="16"/>
                <w:u w:val="single"/>
              </w:rPr>
            </w:pPr>
            <w:hyperlink r:id="rId36">
              <w:r>
                <w:rPr>
                  <w:rFonts w:ascii="Arial" w:eastAsia="Arial" w:hAnsi="Arial" w:cs="Arial"/>
                  <w:b/>
                  <w:color w:val="0000FF"/>
                  <w:sz w:val="16"/>
                  <w:szCs w:val="16"/>
                  <w:u w:val="single"/>
                </w:rPr>
                <w:t>S4-240655</w:t>
              </w:r>
            </w:hyperlink>
          </w:p>
        </w:tc>
        <w:tc>
          <w:tcPr>
            <w:tcW w:w="3828" w:type="dxa"/>
          </w:tcPr>
          <w:p w14:paraId="5AFF12AE" w14:textId="77777777" w:rsidR="00635A58" w:rsidRDefault="00430C6C">
            <w:pPr>
              <w:rPr>
                <w:rFonts w:ascii="Arial" w:eastAsia="Arial" w:hAnsi="Arial" w:cs="Arial"/>
                <w:sz w:val="16"/>
                <w:szCs w:val="16"/>
              </w:rPr>
            </w:pPr>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IMS AR communication call flows</w:t>
            </w:r>
          </w:p>
        </w:tc>
        <w:tc>
          <w:tcPr>
            <w:tcW w:w="2409" w:type="dxa"/>
          </w:tcPr>
          <w:p w14:paraId="5AFF12AF" w14:textId="77777777" w:rsidR="00635A58" w:rsidRDefault="00430C6C">
            <w:pPr>
              <w:rPr>
                <w:rFonts w:ascii="Arial" w:eastAsia="Arial" w:hAnsi="Arial" w:cs="Arial"/>
                <w:sz w:val="16"/>
                <w:szCs w:val="16"/>
              </w:rPr>
            </w:pPr>
            <w:r>
              <w:rPr>
                <w:rFonts w:ascii="Arial" w:eastAsia="Arial" w:hAnsi="Arial" w:cs="Arial"/>
                <w:sz w:val="16"/>
                <w:szCs w:val="16"/>
              </w:rPr>
              <w:t>ZTE Corporation</w:t>
            </w:r>
          </w:p>
        </w:tc>
        <w:tc>
          <w:tcPr>
            <w:tcW w:w="1701" w:type="dxa"/>
          </w:tcPr>
          <w:p w14:paraId="5AFF12B0" w14:textId="77777777" w:rsidR="00635A58" w:rsidRDefault="00430C6C">
            <w:pPr>
              <w:rPr>
                <w:rFonts w:ascii="Arial" w:eastAsia="Arial" w:hAnsi="Arial" w:cs="Arial"/>
                <w:sz w:val="16"/>
                <w:szCs w:val="16"/>
              </w:rPr>
            </w:pPr>
            <w:r>
              <w:rPr>
                <w:rFonts w:ascii="Arial" w:eastAsia="Arial" w:hAnsi="Arial" w:cs="Arial"/>
                <w:sz w:val="16"/>
                <w:szCs w:val="16"/>
              </w:rPr>
              <w:t>QIUTING LI</w:t>
            </w:r>
          </w:p>
        </w:tc>
      </w:tr>
    </w:tbl>
    <w:p w14:paraId="5AFF12B2" w14:textId="77777777" w:rsidR="00635A58" w:rsidRDefault="00635A58">
      <w:pPr>
        <w:rPr>
          <w:rFonts w:ascii="Arial" w:eastAsia="Arial" w:hAnsi="Arial" w:cs="Arial"/>
        </w:rPr>
      </w:pPr>
    </w:p>
    <w:p w14:paraId="5AFF12B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37">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B4"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Huanyu on role of user in split rendering session. Response provided. </w:t>
      </w:r>
    </w:p>
    <w:p w14:paraId="5AFF12B5" w14:textId="77777777" w:rsidR="00635A58" w:rsidRDefault="00635A58"/>
    <w:p w14:paraId="5AFF12B6" w14:textId="77777777" w:rsidR="00635A58" w:rsidRDefault="00430C6C">
      <w:pPr>
        <w:rPr>
          <w:rFonts w:ascii="Arial" w:eastAsia="Arial" w:hAnsi="Arial" w:cs="Arial"/>
          <w:sz w:val="22"/>
          <w:szCs w:val="22"/>
        </w:rPr>
      </w:pPr>
      <w:r>
        <w:rPr>
          <w:rFonts w:ascii="Arial" w:eastAsia="Arial" w:hAnsi="Arial" w:cs="Arial"/>
          <w:sz w:val="22"/>
          <w:szCs w:val="22"/>
        </w:rPr>
        <w:t xml:space="preserve">Presenter: </w:t>
      </w:r>
      <w:proofErr w:type="spellStart"/>
      <w:r>
        <w:rPr>
          <w:rFonts w:ascii="Arial" w:eastAsia="Arial" w:hAnsi="Arial" w:cs="Arial"/>
          <w:sz w:val="22"/>
          <w:szCs w:val="22"/>
        </w:rPr>
        <w:t>Qiuting</w:t>
      </w:r>
      <w:proofErr w:type="spellEnd"/>
    </w:p>
    <w:p w14:paraId="5AFF12B7"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2B8" w14:textId="77777777" w:rsidR="00635A58" w:rsidRDefault="00430C6C">
      <w:pPr>
        <w:numPr>
          <w:ilvl w:val="0"/>
          <w:numId w:val="12"/>
        </w:numPr>
        <w:rPr>
          <w:rFonts w:ascii="Arial" w:eastAsia="Arial" w:hAnsi="Arial" w:cs="Arial"/>
          <w:sz w:val="22"/>
          <w:szCs w:val="22"/>
        </w:rPr>
      </w:pPr>
      <w:r>
        <w:rPr>
          <w:rFonts w:ascii="Arial" w:eastAsia="Arial" w:hAnsi="Arial" w:cs="Arial"/>
          <w:sz w:val="22"/>
          <w:szCs w:val="22"/>
        </w:rPr>
        <w:t>Huan-yu: we are happy with the mail response .</w:t>
      </w:r>
    </w:p>
    <w:p w14:paraId="5AFF12B9" w14:textId="77777777" w:rsidR="00635A58" w:rsidRDefault="00635A58">
      <w:pPr>
        <w:rPr>
          <w:rFonts w:ascii="Arial" w:eastAsia="Arial" w:hAnsi="Arial" w:cs="Arial"/>
          <w:sz w:val="22"/>
          <w:szCs w:val="22"/>
        </w:rPr>
      </w:pPr>
    </w:p>
    <w:p w14:paraId="5AFF12BA"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Agreed</w:t>
      </w:r>
    </w:p>
    <w:p w14:paraId="5AFF12BB" w14:textId="77777777" w:rsidR="00635A58" w:rsidRDefault="00635A58">
      <w:pPr>
        <w:rPr>
          <w:rFonts w:ascii="Arial" w:eastAsia="Arial" w:hAnsi="Arial" w:cs="Arial"/>
        </w:rPr>
      </w:pPr>
    </w:p>
    <w:p w14:paraId="5AFF12BC"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129"/>
        <w:gridCol w:w="3828"/>
        <w:gridCol w:w="2409"/>
        <w:gridCol w:w="1701"/>
      </w:tblGrid>
      <w:tr w:rsidR="00635A58" w14:paraId="5AFF12C1" w14:textId="77777777" w:rsidTr="00895A90">
        <w:trPr>
          <w:trHeight w:val="400"/>
        </w:trPr>
        <w:tc>
          <w:tcPr>
            <w:tcW w:w="1129" w:type="dxa"/>
          </w:tcPr>
          <w:p w14:paraId="5AFF12BD" w14:textId="77777777" w:rsidR="00635A58" w:rsidRDefault="00430C6C">
            <w:pPr>
              <w:rPr>
                <w:rFonts w:ascii="Arial" w:eastAsia="Arial" w:hAnsi="Arial" w:cs="Arial"/>
                <w:b/>
                <w:color w:val="0000FF"/>
                <w:sz w:val="16"/>
                <w:szCs w:val="16"/>
                <w:u w:val="single"/>
              </w:rPr>
            </w:pPr>
            <w:hyperlink r:id="rId38">
              <w:r>
                <w:rPr>
                  <w:rFonts w:ascii="Arial" w:eastAsia="Arial" w:hAnsi="Arial" w:cs="Arial"/>
                  <w:b/>
                  <w:color w:val="0000FF"/>
                  <w:sz w:val="16"/>
                  <w:szCs w:val="16"/>
                  <w:u w:val="single"/>
                </w:rPr>
                <w:t>S4-240685</w:t>
              </w:r>
            </w:hyperlink>
          </w:p>
        </w:tc>
        <w:tc>
          <w:tcPr>
            <w:tcW w:w="3828" w:type="dxa"/>
          </w:tcPr>
          <w:p w14:paraId="5AFF12BE" w14:textId="77777777" w:rsidR="00635A58" w:rsidRDefault="00430C6C">
            <w:pPr>
              <w:rPr>
                <w:rFonts w:ascii="Arial" w:eastAsia="Arial" w:hAnsi="Arial" w:cs="Arial"/>
                <w:sz w:val="16"/>
                <w:szCs w:val="16"/>
              </w:rPr>
            </w:pPr>
            <w:r>
              <w:rPr>
                <w:rFonts w:ascii="Arial" w:eastAsia="Arial" w:hAnsi="Arial" w:cs="Arial"/>
                <w:sz w:val="16"/>
                <w:szCs w:val="16"/>
              </w:rPr>
              <w:t>Scene Description as Entry Point</w:t>
            </w:r>
          </w:p>
        </w:tc>
        <w:tc>
          <w:tcPr>
            <w:tcW w:w="2409" w:type="dxa"/>
          </w:tcPr>
          <w:p w14:paraId="5AFF12BF" w14:textId="77777777" w:rsidR="00635A58" w:rsidRDefault="00430C6C">
            <w:pPr>
              <w:rPr>
                <w:rFonts w:ascii="Arial" w:eastAsia="Arial" w:hAnsi="Arial" w:cs="Arial"/>
                <w:sz w:val="16"/>
                <w:szCs w:val="16"/>
              </w:rPr>
            </w:pPr>
            <w:r>
              <w:rPr>
                <w:rFonts w:ascii="Arial" w:eastAsia="Arial" w:hAnsi="Arial" w:cs="Arial"/>
                <w:sz w:val="16"/>
                <w:szCs w:val="16"/>
              </w:rPr>
              <w:t>Qualcomm Germany</w:t>
            </w:r>
          </w:p>
        </w:tc>
        <w:tc>
          <w:tcPr>
            <w:tcW w:w="1701" w:type="dxa"/>
          </w:tcPr>
          <w:p w14:paraId="5AFF12C0" w14:textId="77777777" w:rsidR="00635A58" w:rsidRDefault="00430C6C">
            <w:pPr>
              <w:rPr>
                <w:rFonts w:ascii="Arial" w:eastAsia="Arial" w:hAnsi="Arial" w:cs="Arial"/>
                <w:sz w:val="16"/>
                <w:szCs w:val="16"/>
              </w:rPr>
            </w:pPr>
            <w:r>
              <w:rPr>
                <w:rFonts w:ascii="Arial" w:eastAsia="Arial" w:hAnsi="Arial" w:cs="Arial"/>
                <w:sz w:val="16"/>
                <w:szCs w:val="16"/>
              </w:rPr>
              <w:t>Imed Bouazizi</w:t>
            </w:r>
          </w:p>
        </w:tc>
      </w:tr>
    </w:tbl>
    <w:p w14:paraId="5AFF12C2" w14:textId="77777777" w:rsidR="00635A58" w:rsidRDefault="00635A58">
      <w:pPr>
        <w:rPr>
          <w:rFonts w:ascii="Arial" w:eastAsia="Arial" w:hAnsi="Arial" w:cs="Arial"/>
        </w:rPr>
      </w:pPr>
    </w:p>
    <w:p w14:paraId="5AFF12C3" w14:textId="77777777" w:rsidR="00635A58" w:rsidRDefault="00635A58">
      <w:pPr>
        <w:rPr>
          <w:rFonts w:ascii="Arial" w:eastAsia="Arial" w:hAnsi="Arial" w:cs="Arial"/>
        </w:rPr>
      </w:pPr>
    </w:p>
    <w:p w14:paraId="5AFF12C4"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39">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C5"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Huanyu, Ryan, Gazi. Discussion needed on use of bootstrap channel for SD, the definition of node-ids, the </w:t>
      </w:r>
      <w:proofErr w:type="spellStart"/>
      <w:r>
        <w:rPr>
          <w:rFonts w:ascii="Arial" w:eastAsia="Arial" w:hAnsi="Arial" w:cs="Arial"/>
          <w:sz w:val="22"/>
          <w:szCs w:val="22"/>
          <w:highlight w:val="white"/>
        </w:rPr>
        <w:t>sd</w:t>
      </w:r>
      <w:proofErr w:type="spellEnd"/>
      <w:r>
        <w:rPr>
          <w:rFonts w:ascii="Arial" w:eastAsia="Arial" w:hAnsi="Arial" w:cs="Arial"/>
          <w:sz w:val="22"/>
          <w:szCs w:val="22"/>
          <w:highlight w:val="white"/>
        </w:rPr>
        <w:t xml:space="preserve"> capabilities.</w:t>
      </w:r>
    </w:p>
    <w:p w14:paraId="5AFF12C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lastRenderedPageBreak/>
        <w:t xml:space="preserve">Second round: Further comments from Gazi and Huanyu. </w:t>
      </w:r>
    </w:p>
    <w:p w14:paraId="5AFF12C7" w14:textId="77777777" w:rsidR="00635A58" w:rsidRDefault="00635A58"/>
    <w:p w14:paraId="5AFF12C8" w14:textId="77777777" w:rsidR="00635A58" w:rsidRDefault="00430C6C">
      <w:pPr>
        <w:rPr>
          <w:rFonts w:ascii="Arial" w:eastAsia="Arial" w:hAnsi="Arial" w:cs="Arial"/>
          <w:sz w:val="22"/>
          <w:szCs w:val="22"/>
        </w:rPr>
      </w:pPr>
      <w:proofErr w:type="spellStart"/>
      <w:r>
        <w:rPr>
          <w:rFonts w:ascii="Arial" w:eastAsia="Arial" w:hAnsi="Arial" w:cs="Arial"/>
          <w:sz w:val="22"/>
          <w:szCs w:val="22"/>
        </w:rPr>
        <w:t>Presenter:Imed</w:t>
      </w:r>
      <w:proofErr w:type="spellEnd"/>
    </w:p>
    <w:p w14:paraId="5AFF12C9"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2CA"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Bo: scene description will be provided by network or UE?</w:t>
      </w:r>
    </w:p>
    <w:p w14:paraId="5AFF12CB"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Imed: there will be a central entity to provide it in the network.</w:t>
      </w:r>
    </w:p>
    <w:p w14:paraId="5AFF12CC"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Gazi: couldn’t find the ref for bootstrap DC for SD</w:t>
      </w:r>
    </w:p>
    <w:p w14:paraId="5AFF12CD"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 xml:space="preserve">Imed: </w:t>
      </w:r>
      <w:proofErr w:type="spellStart"/>
      <w:r>
        <w:rPr>
          <w:rFonts w:ascii="Arial" w:eastAsia="Arial" w:hAnsi="Arial" w:cs="Arial"/>
          <w:sz w:val="22"/>
          <w:szCs w:val="22"/>
        </w:rPr>
        <w:t>i’ll</w:t>
      </w:r>
      <w:proofErr w:type="spellEnd"/>
      <w:r>
        <w:rPr>
          <w:rFonts w:ascii="Arial" w:eastAsia="Arial" w:hAnsi="Arial" w:cs="Arial"/>
          <w:sz w:val="22"/>
          <w:szCs w:val="22"/>
        </w:rPr>
        <w:t xml:space="preserve"> share it offline</w:t>
      </w:r>
    </w:p>
    <w:p w14:paraId="5AFF12CE"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Bo: it won’t be bootstrap because the protocol is different. so no need for relaxation since it’s not a bootstrap</w:t>
      </w:r>
    </w:p>
    <w:p w14:paraId="5AFF12CF"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Imed: you don’t have to go through a web app to get SD, so you can do bootstrapping.</w:t>
      </w:r>
    </w:p>
    <w:p w14:paraId="5AFF12D0"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 xml:space="preserve">Imed: it’s not </w:t>
      </w:r>
      <w:proofErr w:type="spellStart"/>
      <w:r>
        <w:rPr>
          <w:rFonts w:ascii="Arial" w:eastAsia="Arial" w:hAnsi="Arial" w:cs="Arial"/>
          <w:sz w:val="22"/>
          <w:szCs w:val="22"/>
        </w:rPr>
        <w:t>progressable</w:t>
      </w:r>
      <w:proofErr w:type="spellEnd"/>
      <w:r>
        <w:rPr>
          <w:rFonts w:ascii="Arial" w:eastAsia="Arial" w:hAnsi="Arial" w:cs="Arial"/>
          <w:sz w:val="22"/>
          <w:szCs w:val="22"/>
        </w:rPr>
        <w:t xml:space="preserve"> with requested changes</w:t>
      </w:r>
    </w:p>
    <w:p w14:paraId="5AFF12D1"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Huanyu: there was no reply to the email sent by us with our comments.</w:t>
      </w:r>
    </w:p>
    <w:p w14:paraId="5AFF12D2"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Gazi: we sent a revision with our comments to be checked by Imed.</w:t>
      </w:r>
    </w:p>
    <w:p w14:paraId="5AFF12D3" w14:textId="77777777" w:rsidR="00635A58" w:rsidRDefault="00430C6C">
      <w:pPr>
        <w:numPr>
          <w:ilvl w:val="0"/>
          <w:numId w:val="13"/>
        </w:numPr>
        <w:rPr>
          <w:rFonts w:ascii="Arial" w:eastAsia="Arial" w:hAnsi="Arial" w:cs="Arial"/>
          <w:sz w:val="22"/>
          <w:szCs w:val="22"/>
        </w:rPr>
      </w:pPr>
      <w:r>
        <w:rPr>
          <w:rFonts w:ascii="Arial" w:eastAsia="Arial" w:hAnsi="Arial" w:cs="Arial"/>
          <w:sz w:val="22"/>
          <w:szCs w:val="22"/>
        </w:rPr>
        <w:t xml:space="preserve">Imed: we can push it to </w:t>
      </w:r>
      <w:proofErr w:type="spellStart"/>
      <w:r>
        <w:rPr>
          <w:rFonts w:ascii="Arial" w:eastAsia="Arial" w:hAnsi="Arial" w:cs="Arial"/>
          <w:sz w:val="22"/>
          <w:szCs w:val="22"/>
        </w:rPr>
        <w:t>AdHoc</w:t>
      </w:r>
      <w:proofErr w:type="spellEnd"/>
      <w:r>
        <w:rPr>
          <w:rFonts w:ascii="Arial" w:eastAsia="Arial" w:hAnsi="Arial" w:cs="Arial"/>
          <w:sz w:val="22"/>
          <w:szCs w:val="22"/>
        </w:rPr>
        <w:t>.</w:t>
      </w:r>
    </w:p>
    <w:p w14:paraId="5AFF12D4" w14:textId="77777777" w:rsidR="00635A58" w:rsidRDefault="00635A58">
      <w:pPr>
        <w:ind w:left="720"/>
        <w:rPr>
          <w:rFonts w:ascii="Arial" w:eastAsia="Arial" w:hAnsi="Arial" w:cs="Arial"/>
          <w:sz w:val="22"/>
          <w:szCs w:val="22"/>
        </w:rPr>
      </w:pPr>
    </w:p>
    <w:p w14:paraId="5AFF12D5" w14:textId="77777777" w:rsidR="00635A58" w:rsidRDefault="00635A58">
      <w:pPr>
        <w:rPr>
          <w:rFonts w:ascii="Arial" w:eastAsia="Arial" w:hAnsi="Arial" w:cs="Arial"/>
          <w:sz w:val="22"/>
          <w:szCs w:val="22"/>
        </w:rPr>
      </w:pPr>
    </w:p>
    <w:p w14:paraId="5AFF12D6"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Noted for new revision in Telco</w:t>
      </w:r>
    </w:p>
    <w:p w14:paraId="5AFF12D7" w14:textId="77777777" w:rsidR="00635A58" w:rsidRDefault="00430C6C">
      <w:pPr>
        <w:spacing w:after="240"/>
        <w:rPr>
          <w:rFonts w:ascii="Arial" w:eastAsia="Arial" w:hAnsi="Arial" w:cs="Arial"/>
          <w:color w:val="1F497D"/>
          <w:sz w:val="22"/>
          <w:szCs w:val="22"/>
        </w:rPr>
      </w:pPr>
      <w:r>
        <w:rPr>
          <w:rFonts w:ascii="Arial" w:eastAsia="Arial" w:hAnsi="Arial" w:cs="Arial"/>
          <w:b/>
          <w:color w:val="1F497D"/>
          <w:sz w:val="22"/>
          <w:szCs w:val="22"/>
          <w:u w:val="single"/>
        </w:rPr>
        <w:t xml:space="preserve"> </w:t>
      </w:r>
    </w:p>
    <w:p w14:paraId="5AFF12D8" w14:textId="6723D6EC" w:rsidR="00635A58" w:rsidRDefault="00430C6C">
      <w:pPr>
        <w:spacing w:after="240"/>
        <w:rPr>
          <w:rFonts w:ascii="Arial" w:eastAsia="Arial" w:hAnsi="Arial" w:cs="Arial"/>
          <w:color w:val="1F497D"/>
          <w:sz w:val="22"/>
          <w:szCs w:val="22"/>
        </w:rPr>
      </w:pPr>
      <w:r>
        <w:rPr>
          <w:rFonts w:ascii="Arial" w:eastAsia="Arial" w:hAnsi="Arial" w:cs="Arial"/>
          <w:color w:val="1F497D"/>
          <w:sz w:val="22"/>
          <w:szCs w:val="22"/>
        </w:rPr>
        <w:t xml:space="preserve">The group </w:t>
      </w:r>
      <w:r>
        <w:rPr>
          <w:rFonts w:ascii="Arial" w:eastAsia="Arial" w:hAnsi="Arial" w:cs="Arial"/>
          <w:color w:val="1F497D"/>
          <w:sz w:val="22"/>
          <w:szCs w:val="22"/>
        </w:rPr>
        <w:t>agreed</w:t>
      </w:r>
      <w:r>
        <w:rPr>
          <w:rFonts w:ascii="Arial" w:eastAsia="Arial" w:hAnsi="Arial" w:cs="Arial"/>
          <w:color w:val="1F497D"/>
          <w:sz w:val="22"/>
          <w:szCs w:val="22"/>
        </w:rPr>
        <w:t xml:space="preserve"> </w:t>
      </w:r>
      <w:r>
        <w:rPr>
          <w:rFonts w:ascii="Arial" w:eastAsia="Arial" w:hAnsi="Arial" w:cs="Arial"/>
          <w:color w:val="1F497D"/>
          <w:sz w:val="22"/>
          <w:szCs w:val="22"/>
        </w:rPr>
        <w:t>on the</w:t>
      </w:r>
      <w:r>
        <w:rPr>
          <w:rFonts w:ascii="Arial" w:eastAsia="Arial" w:hAnsi="Arial" w:cs="Arial"/>
          <w:color w:val="1F497D"/>
          <w:sz w:val="22"/>
          <w:szCs w:val="22"/>
        </w:rPr>
        <w:t xml:space="preserve"> following for split rendering in IBACS</w:t>
      </w:r>
      <w:r>
        <w:rPr>
          <w:rFonts w:ascii="Arial" w:eastAsia="Arial" w:hAnsi="Arial" w:cs="Arial"/>
          <w:color w:val="1F497D"/>
          <w:sz w:val="22"/>
          <w:szCs w:val="22"/>
        </w:rPr>
        <w:t>:</w:t>
      </w:r>
    </w:p>
    <w:p w14:paraId="5AFF12D9" w14:textId="77777777" w:rsidR="00635A58" w:rsidRDefault="00430C6C">
      <w:pPr>
        <w:spacing w:after="240"/>
        <w:rPr>
          <w:rFonts w:ascii="Arial" w:eastAsia="Arial" w:hAnsi="Arial" w:cs="Arial"/>
        </w:rPr>
      </w:pPr>
      <w:r>
        <w:rPr>
          <w:rFonts w:ascii="Arial" w:eastAsia="Arial" w:hAnsi="Arial" w:cs="Arial"/>
          <w:i/>
          <w:color w:val="1F497D"/>
          <w:sz w:val="22"/>
          <w:szCs w:val="22"/>
        </w:rPr>
        <w:t xml:space="preserve">TS 26.264(IBACS) will include specification of split rendering procedures for AR conversational (objective 2). SR_IMS acknowledges IBACS as Rel-18 work on split rendering (objective 3 and NOTE) and its intention is NOT to remove the split rendering feature for IMS from TS 26.264 in Rel-18. Alignment across the two specifications will be addressed in Rel-19. </w:t>
      </w:r>
    </w:p>
    <w:p w14:paraId="5AFF12DA" w14:textId="77777777" w:rsidR="00635A58" w:rsidRDefault="00635A58">
      <w:pPr>
        <w:rPr>
          <w:rFonts w:ascii="Arial" w:eastAsia="Arial" w:hAnsi="Arial" w:cs="Arial"/>
        </w:rPr>
      </w:pPr>
    </w:p>
    <w:p w14:paraId="5AFF12DB" w14:textId="77777777" w:rsidR="00635A58" w:rsidRDefault="00430C6C">
      <w:pPr>
        <w:pStyle w:val="Heading2"/>
        <w:rPr>
          <w:sz w:val="24"/>
          <w:szCs w:val="24"/>
        </w:rPr>
      </w:pPr>
      <w:bookmarkStart w:id="2" w:name="_heading=h.3znysh7" w:colFirst="0" w:colLast="0"/>
      <w:bookmarkEnd w:id="2"/>
      <w:r>
        <w:rPr>
          <w:sz w:val="24"/>
          <w:szCs w:val="24"/>
        </w:rPr>
        <w:t>10.7 SR_IMS (Split rendering over IMS)</w:t>
      </w:r>
    </w:p>
    <w:p w14:paraId="5AFF12DC" w14:textId="77777777" w:rsidR="00635A58" w:rsidRDefault="00635A58"/>
    <w:tbl>
      <w:tblPr>
        <w:tblStyle w:val="TableGrid"/>
        <w:tblW w:w="9067" w:type="dxa"/>
        <w:tblLayout w:type="fixed"/>
        <w:tblLook w:val="0400" w:firstRow="0" w:lastRow="0" w:firstColumn="0" w:lastColumn="0" w:noHBand="0" w:noVBand="1"/>
      </w:tblPr>
      <w:tblGrid>
        <w:gridCol w:w="1620"/>
        <w:gridCol w:w="3337"/>
        <w:gridCol w:w="2409"/>
        <w:gridCol w:w="1701"/>
      </w:tblGrid>
      <w:tr w:rsidR="00635A58" w14:paraId="5AFF12E1" w14:textId="77777777" w:rsidTr="00895A90">
        <w:trPr>
          <w:trHeight w:val="400"/>
        </w:trPr>
        <w:tc>
          <w:tcPr>
            <w:tcW w:w="1620" w:type="dxa"/>
          </w:tcPr>
          <w:p w14:paraId="5AFF12DD" w14:textId="77777777" w:rsidR="00635A58" w:rsidRDefault="00430C6C">
            <w:pPr>
              <w:rPr>
                <w:rFonts w:ascii="Arial" w:eastAsia="Arial" w:hAnsi="Arial" w:cs="Arial"/>
                <w:b/>
                <w:color w:val="0000FF"/>
                <w:sz w:val="16"/>
                <w:szCs w:val="16"/>
                <w:u w:val="single"/>
              </w:rPr>
            </w:pPr>
            <w:hyperlink r:id="rId40">
              <w:r>
                <w:rPr>
                  <w:rFonts w:ascii="Arial" w:eastAsia="Arial" w:hAnsi="Arial" w:cs="Arial"/>
                  <w:b/>
                  <w:color w:val="0000FF"/>
                  <w:sz w:val="16"/>
                  <w:szCs w:val="16"/>
                  <w:u w:val="single"/>
                </w:rPr>
                <w:t>S4-240583</w:t>
              </w:r>
            </w:hyperlink>
          </w:p>
        </w:tc>
        <w:tc>
          <w:tcPr>
            <w:tcW w:w="3337" w:type="dxa"/>
          </w:tcPr>
          <w:p w14:paraId="5AFF12DE" w14:textId="77777777" w:rsidR="00635A58" w:rsidRDefault="00430C6C">
            <w:pPr>
              <w:rPr>
                <w:rFonts w:ascii="Arial" w:eastAsia="Arial" w:hAnsi="Arial" w:cs="Arial"/>
                <w:sz w:val="16"/>
                <w:szCs w:val="16"/>
              </w:rPr>
            </w:pPr>
            <w:r>
              <w:rPr>
                <w:rFonts w:ascii="Arial" w:eastAsia="Arial" w:hAnsi="Arial" w:cs="Arial"/>
                <w:sz w:val="16"/>
                <w:szCs w:val="16"/>
              </w:rPr>
              <w:t>[SR_IMS] SR_IMS Use Cases</w:t>
            </w:r>
          </w:p>
        </w:tc>
        <w:tc>
          <w:tcPr>
            <w:tcW w:w="2409" w:type="dxa"/>
          </w:tcPr>
          <w:p w14:paraId="5AFF12DF" w14:textId="77777777" w:rsidR="00635A58" w:rsidRDefault="00430C6C">
            <w:pPr>
              <w:rPr>
                <w:rFonts w:ascii="Arial" w:eastAsia="Arial" w:hAnsi="Arial" w:cs="Arial"/>
                <w:sz w:val="16"/>
                <w:szCs w:val="16"/>
              </w:rPr>
            </w:pPr>
            <w:r>
              <w:rPr>
                <w:rFonts w:ascii="Arial" w:eastAsia="Arial" w:hAnsi="Arial" w:cs="Arial"/>
                <w:sz w:val="16"/>
                <w:szCs w:val="16"/>
              </w:rPr>
              <w:t>Nokia Corporation</w:t>
            </w:r>
          </w:p>
        </w:tc>
        <w:tc>
          <w:tcPr>
            <w:tcW w:w="1701" w:type="dxa"/>
          </w:tcPr>
          <w:p w14:paraId="5AFF12E0" w14:textId="77777777" w:rsidR="00635A58" w:rsidRDefault="00430C6C">
            <w:pPr>
              <w:rPr>
                <w:rFonts w:ascii="Arial" w:eastAsia="Arial" w:hAnsi="Arial" w:cs="Arial"/>
                <w:sz w:val="16"/>
                <w:szCs w:val="16"/>
              </w:rPr>
            </w:pPr>
            <w:r>
              <w:rPr>
                <w:rFonts w:ascii="Arial" w:eastAsia="Arial" w:hAnsi="Arial" w:cs="Arial"/>
                <w:sz w:val="16"/>
                <w:szCs w:val="16"/>
              </w:rPr>
              <w:t>Gazi Karam Illahi</w:t>
            </w:r>
          </w:p>
        </w:tc>
      </w:tr>
    </w:tbl>
    <w:p w14:paraId="5AFF12E2" w14:textId="77777777" w:rsidR="00635A58" w:rsidRDefault="00635A58"/>
    <w:p w14:paraId="5AFF12E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41">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E4" w14:textId="77777777" w:rsidR="00635A58" w:rsidRDefault="00635A58"/>
    <w:p w14:paraId="5AFF12E5" w14:textId="77777777" w:rsidR="00635A58" w:rsidRDefault="00430C6C">
      <w:pPr>
        <w:rPr>
          <w:rFonts w:ascii="Arial" w:eastAsia="Arial" w:hAnsi="Arial" w:cs="Arial"/>
          <w:sz w:val="22"/>
          <w:szCs w:val="22"/>
        </w:rPr>
      </w:pPr>
      <w:r>
        <w:rPr>
          <w:rFonts w:ascii="Arial" w:eastAsia="Arial" w:hAnsi="Arial" w:cs="Arial"/>
          <w:sz w:val="22"/>
          <w:szCs w:val="22"/>
        </w:rPr>
        <w:t>Presenter: None</w:t>
      </w:r>
    </w:p>
    <w:p w14:paraId="5AFF12E6" w14:textId="77777777" w:rsidR="00635A58" w:rsidRDefault="00430C6C">
      <w:pPr>
        <w:rPr>
          <w:rFonts w:ascii="Arial" w:eastAsia="Arial" w:hAnsi="Arial" w:cs="Arial"/>
          <w:sz w:val="22"/>
          <w:szCs w:val="22"/>
        </w:rPr>
      </w:pPr>
      <w:r>
        <w:rPr>
          <w:rFonts w:ascii="Arial" w:eastAsia="Arial" w:hAnsi="Arial" w:cs="Arial"/>
          <w:sz w:val="22"/>
          <w:szCs w:val="22"/>
        </w:rPr>
        <w:t>Online Discussion: None</w:t>
      </w:r>
    </w:p>
    <w:p w14:paraId="5AFF12E7" w14:textId="77777777" w:rsidR="00635A58" w:rsidRDefault="00635A58">
      <w:pPr>
        <w:rPr>
          <w:rFonts w:ascii="Arial" w:eastAsia="Arial" w:hAnsi="Arial" w:cs="Arial"/>
          <w:sz w:val="22"/>
          <w:szCs w:val="22"/>
        </w:rPr>
      </w:pPr>
    </w:p>
    <w:p w14:paraId="5AFF12E8" w14:textId="77777777" w:rsidR="00635A58" w:rsidRDefault="00430C6C">
      <w:pPr>
        <w:rPr>
          <w:rFonts w:ascii="Arial" w:eastAsia="Arial" w:hAnsi="Arial" w:cs="Arial"/>
        </w:rPr>
      </w:pPr>
      <w:r>
        <w:rPr>
          <w:rFonts w:ascii="Arial" w:eastAsia="Arial" w:hAnsi="Arial" w:cs="Arial"/>
          <w:b/>
          <w:color w:val="1F497D"/>
          <w:sz w:val="22"/>
          <w:szCs w:val="22"/>
          <w:u w:val="single"/>
        </w:rPr>
        <w:t>Decision: Agreed (over email)</w:t>
      </w:r>
    </w:p>
    <w:p w14:paraId="5AFF12E9" w14:textId="77777777" w:rsidR="00635A58" w:rsidRDefault="00635A58"/>
    <w:p w14:paraId="5AFF12EA" w14:textId="77777777" w:rsidR="00635A58" w:rsidRDefault="00635A58"/>
    <w:tbl>
      <w:tblPr>
        <w:tblStyle w:val="TableGrid"/>
        <w:tblW w:w="9067" w:type="dxa"/>
        <w:tblLayout w:type="fixed"/>
        <w:tblLook w:val="0400" w:firstRow="0" w:lastRow="0" w:firstColumn="0" w:lastColumn="0" w:noHBand="0" w:noVBand="1"/>
      </w:tblPr>
      <w:tblGrid>
        <w:gridCol w:w="1620"/>
        <w:gridCol w:w="3337"/>
        <w:gridCol w:w="2409"/>
        <w:gridCol w:w="1701"/>
      </w:tblGrid>
      <w:tr w:rsidR="00635A58" w14:paraId="5AFF12EF" w14:textId="77777777" w:rsidTr="00895A90">
        <w:trPr>
          <w:trHeight w:val="800"/>
        </w:trPr>
        <w:tc>
          <w:tcPr>
            <w:tcW w:w="1620" w:type="dxa"/>
          </w:tcPr>
          <w:p w14:paraId="5AFF12EB" w14:textId="77777777" w:rsidR="00635A58" w:rsidRDefault="00430C6C">
            <w:pPr>
              <w:rPr>
                <w:rFonts w:ascii="Arial" w:eastAsia="Arial" w:hAnsi="Arial" w:cs="Arial"/>
                <w:b/>
                <w:color w:val="0000FF"/>
                <w:sz w:val="16"/>
                <w:szCs w:val="16"/>
                <w:u w:val="single"/>
              </w:rPr>
            </w:pPr>
            <w:hyperlink r:id="rId42">
              <w:r>
                <w:rPr>
                  <w:rFonts w:ascii="Arial" w:eastAsia="Arial" w:hAnsi="Arial" w:cs="Arial"/>
                  <w:b/>
                  <w:color w:val="0000FF"/>
                  <w:sz w:val="16"/>
                  <w:szCs w:val="16"/>
                  <w:u w:val="single"/>
                </w:rPr>
                <w:t>S4-240645</w:t>
              </w:r>
            </w:hyperlink>
          </w:p>
        </w:tc>
        <w:tc>
          <w:tcPr>
            <w:tcW w:w="3337" w:type="dxa"/>
          </w:tcPr>
          <w:p w14:paraId="5AFF12EC" w14:textId="77777777" w:rsidR="00635A58" w:rsidRDefault="00430C6C">
            <w:pPr>
              <w:rPr>
                <w:rFonts w:ascii="Arial" w:eastAsia="Arial" w:hAnsi="Arial" w:cs="Arial"/>
                <w:sz w:val="16"/>
                <w:szCs w:val="16"/>
              </w:rPr>
            </w:pPr>
            <w:r>
              <w:rPr>
                <w:rFonts w:ascii="Arial" w:eastAsia="Arial" w:hAnsi="Arial" w:cs="Arial"/>
                <w:sz w:val="16"/>
                <w:szCs w:val="16"/>
              </w:rPr>
              <w:t>[SR_IMS]Draft TS 26.567 Split Rendering over IMS v0.0.1</w:t>
            </w:r>
          </w:p>
        </w:tc>
        <w:tc>
          <w:tcPr>
            <w:tcW w:w="2409" w:type="dxa"/>
          </w:tcPr>
          <w:p w14:paraId="5AFF12ED" w14:textId="77777777" w:rsidR="00635A58" w:rsidRDefault="00430C6C">
            <w:pPr>
              <w:rPr>
                <w:rFonts w:ascii="Arial" w:eastAsia="Arial" w:hAnsi="Arial" w:cs="Arial"/>
                <w:sz w:val="16"/>
                <w:szCs w:val="16"/>
              </w:rPr>
            </w:pPr>
            <w:r>
              <w:rPr>
                <w:rFonts w:ascii="Arial" w:eastAsia="Arial" w:hAnsi="Arial" w:cs="Arial"/>
                <w:sz w:val="16"/>
                <w:szCs w:val="16"/>
              </w:rPr>
              <w:t>Nokia Germany</w:t>
            </w:r>
          </w:p>
        </w:tc>
        <w:tc>
          <w:tcPr>
            <w:tcW w:w="1701" w:type="dxa"/>
          </w:tcPr>
          <w:p w14:paraId="5AFF12EE" w14:textId="77777777" w:rsidR="00635A58" w:rsidRDefault="00430C6C">
            <w:pPr>
              <w:rPr>
                <w:rFonts w:ascii="Arial" w:eastAsia="Arial" w:hAnsi="Arial" w:cs="Arial"/>
                <w:sz w:val="16"/>
                <w:szCs w:val="16"/>
              </w:rPr>
            </w:pPr>
            <w:r>
              <w:rPr>
                <w:rFonts w:ascii="Arial" w:eastAsia="Arial" w:hAnsi="Arial" w:cs="Arial"/>
                <w:sz w:val="16"/>
                <w:szCs w:val="16"/>
              </w:rPr>
              <w:t>Xuan (Shane) He</w:t>
            </w:r>
          </w:p>
        </w:tc>
      </w:tr>
    </w:tbl>
    <w:p w14:paraId="5AFF12F0"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43">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2F1" w14:textId="77777777" w:rsidR="00635A58" w:rsidRDefault="00635A58"/>
    <w:p w14:paraId="5AFF12F2" w14:textId="77777777" w:rsidR="00635A58" w:rsidRDefault="00430C6C">
      <w:pPr>
        <w:rPr>
          <w:rFonts w:ascii="Arial" w:eastAsia="Arial" w:hAnsi="Arial" w:cs="Arial"/>
          <w:sz w:val="22"/>
          <w:szCs w:val="22"/>
        </w:rPr>
      </w:pPr>
      <w:r>
        <w:rPr>
          <w:rFonts w:ascii="Arial" w:eastAsia="Arial" w:hAnsi="Arial" w:cs="Arial"/>
          <w:sz w:val="22"/>
          <w:szCs w:val="22"/>
        </w:rPr>
        <w:t>Presenter: None</w:t>
      </w:r>
    </w:p>
    <w:p w14:paraId="5AFF12F3" w14:textId="77777777" w:rsidR="00635A58" w:rsidRDefault="00430C6C">
      <w:pPr>
        <w:rPr>
          <w:rFonts w:ascii="Arial" w:eastAsia="Arial" w:hAnsi="Arial" w:cs="Arial"/>
          <w:sz w:val="22"/>
          <w:szCs w:val="22"/>
        </w:rPr>
      </w:pPr>
      <w:r>
        <w:rPr>
          <w:rFonts w:ascii="Arial" w:eastAsia="Arial" w:hAnsi="Arial" w:cs="Arial"/>
          <w:sz w:val="22"/>
          <w:szCs w:val="22"/>
        </w:rPr>
        <w:t>Online Discussion: None</w:t>
      </w:r>
    </w:p>
    <w:p w14:paraId="5AFF12F4" w14:textId="77777777" w:rsidR="00635A58" w:rsidRDefault="00635A58">
      <w:pPr>
        <w:rPr>
          <w:rFonts w:ascii="Arial" w:eastAsia="Arial" w:hAnsi="Arial" w:cs="Arial"/>
          <w:sz w:val="22"/>
          <w:szCs w:val="22"/>
        </w:rPr>
      </w:pPr>
    </w:p>
    <w:p w14:paraId="5AFF12F5" w14:textId="77777777" w:rsidR="00635A58" w:rsidRDefault="00430C6C">
      <w:pPr>
        <w:rPr>
          <w:rFonts w:ascii="Arial" w:eastAsia="Arial" w:hAnsi="Arial" w:cs="Arial"/>
        </w:rPr>
      </w:pPr>
      <w:r>
        <w:rPr>
          <w:rFonts w:ascii="Arial" w:eastAsia="Arial" w:hAnsi="Arial" w:cs="Arial"/>
          <w:b/>
          <w:color w:val="1F497D"/>
          <w:sz w:val="22"/>
          <w:szCs w:val="22"/>
          <w:u w:val="single"/>
        </w:rPr>
        <w:t>Decision: Agreed (over email)</w:t>
      </w:r>
    </w:p>
    <w:p w14:paraId="5AFF12F6" w14:textId="77777777" w:rsidR="00635A58" w:rsidRDefault="00635A58"/>
    <w:p w14:paraId="5AFF12F7" w14:textId="77777777" w:rsidR="00635A58" w:rsidRDefault="00635A58"/>
    <w:p w14:paraId="5AFF12F8" w14:textId="77777777" w:rsidR="00635A58" w:rsidRDefault="00635A58"/>
    <w:tbl>
      <w:tblPr>
        <w:tblStyle w:val="TableGrid"/>
        <w:tblW w:w="9067" w:type="dxa"/>
        <w:tblLayout w:type="fixed"/>
        <w:tblLook w:val="0400" w:firstRow="0" w:lastRow="0" w:firstColumn="0" w:lastColumn="0" w:noHBand="0" w:noVBand="1"/>
      </w:tblPr>
      <w:tblGrid>
        <w:gridCol w:w="1620"/>
        <w:gridCol w:w="3337"/>
        <w:gridCol w:w="2409"/>
        <w:gridCol w:w="1701"/>
      </w:tblGrid>
      <w:tr w:rsidR="00635A58" w14:paraId="5AFF12FD" w14:textId="77777777" w:rsidTr="00895A90">
        <w:trPr>
          <w:trHeight w:val="400"/>
        </w:trPr>
        <w:tc>
          <w:tcPr>
            <w:tcW w:w="1620" w:type="dxa"/>
          </w:tcPr>
          <w:p w14:paraId="5AFF12F9" w14:textId="77777777" w:rsidR="00635A58" w:rsidRDefault="00430C6C">
            <w:pPr>
              <w:rPr>
                <w:rFonts w:ascii="Arial" w:eastAsia="Arial" w:hAnsi="Arial" w:cs="Arial"/>
                <w:sz w:val="16"/>
                <w:szCs w:val="16"/>
              </w:rPr>
            </w:pPr>
            <w:r>
              <w:rPr>
                <w:rFonts w:ascii="Arial" w:eastAsia="Arial" w:hAnsi="Arial" w:cs="Arial"/>
                <w:sz w:val="16"/>
                <w:szCs w:val="16"/>
              </w:rPr>
              <w:t>S4-240648</w:t>
            </w:r>
          </w:p>
        </w:tc>
        <w:tc>
          <w:tcPr>
            <w:tcW w:w="3337" w:type="dxa"/>
          </w:tcPr>
          <w:p w14:paraId="5AFF12FA" w14:textId="77777777" w:rsidR="00635A58" w:rsidRDefault="00430C6C">
            <w:pPr>
              <w:rPr>
                <w:rFonts w:ascii="Arial" w:eastAsia="Arial" w:hAnsi="Arial" w:cs="Arial"/>
                <w:sz w:val="16"/>
                <w:szCs w:val="16"/>
              </w:rPr>
            </w:pPr>
            <w:r>
              <w:rPr>
                <w:rFonts w:ascii="Arial" w:eastAsia="Arial" w:hAnsi="Arial" w:cs="Arial"/>
                <w:sz w:val="16"/>
                <w:szCs w:val="16"/>
              </w:rPr>
              <w:t>[SR_IMS] Proposed Updated Work Plan</w:t>
            </w:r>
          </w:p>
        </w:tc>
        <w:tc>
          <w:tcPr>
            <w:tcW w:w="2409" w:type="dxa"/>
          </w:tcPr>
          <w:p w14:paraId="5AFF12FB" w14:textId="77777777" w:rsidR="00635A58" w:rsidRDefault="00430C6C">
            <w:pPr>
              <w:rPr>
                <w:rFonts w:ascii="Arial" w:eastAsia="Arial" w:hAnsi="Arial" w:cs="Arial"/>
                <w:sz w:val="16"/>
                <w:szCs w:val="16"/>
              </w:rPr>
            </w:pPr>
            <w:r>
              <w:rPr>
                <w:rFonts w:ascii="Arial" w:eastAsia="Arial" w:hAnsi="Arial" w:cs="Arial"/>
                <w:sz w:val="16"/>
                <w:szCs w:val="16"/>
              </w:rPr>
              <w:t>Nokia France</w:t>
            </w:r>
          </w:p>
        </w:tc>
        <w:tc>
          <w:tcPr>
            <w:tcW w:w="1701" w:type="dxa"/>
          </w:tcPr>
          <w:p w14:paraId="5AFF12FC" w14:textId="77777777" w:rsidR="00635A58" w:rsidRDefault="00430C6C">
            <w:pPr>
              <w:rPr>
                <w:rFonts w:ascii="Arial" w:eastAsia="Arial" w:hAnsi="Arial" w:cs="Arial"/>
                <w:sz w:val="16"/>
                <w:szCs w:val="16"/>
              </w:rPr>
            </w:pPr>
            <w:r>
              <w:rPr>
                <w:rFonts w:ascii="Arial" w:eastAsia="Arial" w:hAnsi="Arial" w:cs="Arial"/>
                <w:sz w:val="16"/>
                <w:szCs w:val="16"/>
              </w:rPr>
              <w:t>Xuan (Shane) He</w:t>
            </w:r>
          </w:p>
        </w:tc>
      </w:tr>
    </w:tbl>
    <w:p w14:paraId="5AFF12FE" w14:textId="77777777" w:rsidR="00635A58" w:rsidRDefault="00635A58">
      <w:pPr>
        <w:rPr>
          <w:rFonts w:ascii="Arial" w:eastAsia="Arial" w:hAnsi="Arial" w:cs="Arial"/>
          <w:sz w:val="22"/>
          <w:szCs w:val="22"/>
          <w:highlight w:val="yellow"/>
        </w:rPr>
      </w:pPr>
    </w:p>
    <w:p w14:paraId="5AFF12FF" w14:textId="77777777" w:rsidR="00635A58" w:rsidRDefault="00635A58"/>
    <w:p w14:paraId="5AFF1300" w14:textId="77777777" w:rsidR="00635A58" w:rsidRDefault="00430C6C">
      <w:pPr>
        <w:rPr>
          <w:rFonts w:ascii="Arial" w:eastAsia="Arial" w:hAnsi="Arial" w:cs="Arial"/>
          <w:sz w:val="22"/>
          <w:szCs w:val="22"/>
        </w:rPr>
      </w:pPr>
      <w:r>
        <w:rPr>
          <w:rFonts w:ascii="Arial" w:eastAsia="Arial" w:hAnsi="Arial" w:cs="Arial"/>
          <w:sz w:val="22"/>
          <w:szCs w:val="22"/>
        </w:rPr>
        <w:t>Presenter: Shane</w:t>
      </w:r>
    </w:p>
    <w:p w14:paraId="5AFF1301" w14:textId="77777777" w:rsidR="00635A58" w:rsidRDefault="00430C6C">
      <w:pPr>
        <w:rPr>
          <w:rFonts w:ascii="Arial" w:eastAsia="Arial" w:hAnsi="Arial" w:cs="Arial"/>
          <w:sz w:val="22"/>
          <w:szCs w:val="22"/>
        </w:rPr>
      </w:pPr>
      <w:r>
        <w:rPr>
          <w:rFonts w:ascii="Arial" w:eastAsia="Arial" w:hAnsi="Arial" w:cs="Arial"/>
          <w:sz w:val="22"/>
          <w:szCs w:val="22"/>
        </w:rPr>
        <w:t>Online Discussion: None</w:t>
      </w:r>
    </w:p>
    <w:p w14:paraId="5AFF1302" w14:textId="77777777" w:rsidR="00635A58" w:rsidRDefault="00635A58">
      <w:pPr>
        <w:rPr>
          <w:rFonts w:ascii="Arial" w:eastAsia="Arial" w:hAnsi="Arial" w:cs="Arial"/>
          <w:sz w:val="22"/>
          <w:szCs w:val="22"/>
        </w:rPr>
      </w:pPr>
    </w:p>
    <w:p w14:paraId="5AFF1303" w14:textId="64F8FC9D" w:rsidR="00635A58" w:rsidRDefault="00430C6C">
      <w:pPr>
        <w:rPr>
          <w:rFonts w:ascii="Arial" w:eastAsia="Arial" w:hAnsi="Arial" w:cs="Arial"/>
        </w:rPr>
      </w:pPr>
      <w:r>
        <w:rPr>
          <w:rFonts w:ascii="Arial" w:eastAsia="Arial" w:hAnsi="Arial" w:cs="Arial"/>
          <w:b/>
          <w:color w:val="1F497D"/>
          <w:sz w:val="22"/>
          <w:szCs w:val="22"/>
          <w:u w:val="single"/>
        </w:rPr>
        <w:t>Decision: Agreed</w:t>
      </w:r>
    </w:p>
    <w:p w14:paraId="5AFF1304" w14:textId="77777777" w:rsidR="00635A58" w:rsidRDefault="00635A58"/>
    <w:p w14:paraId="5AFF1305" w14:textId="77777777" w:rsidR="00635A58" w:rsidRDefault="00635A58"/>
    <w:p w14:paraId="5AFF1306" w14:textId="77777777" w:rsidR="00635A58" w:rsidRDefault="00635A58"/>
    <w:tbl>
      <w:tblPr>
        <w:tblStyle w:val="TableGrid"/>
        <w:tblW w:w="9067" w:type="dxa"/>
        <w:tblLayout w:type="fixed"/>
        <w:tblLook w:val="0400" w:firstRow="0" w:lastRow="0" w:firstColumn="0" w:lastColumn="0" w:noHBand="0" w:noVBand="1"/>
      </w:tblPr>
      <w:tblGrid>
        <w:gridCol w:w="1620"/>
        <w:gridCol w:w="3337"/>
        <w:gridCol w:w="2409"/>
        <w:gridCol w:w="1701"/>
      </w:tblGrid>
      <w:tr w:rsidR="00635A58" w14:paraId="5AFF130B" w14:textId="77777777" w:rsidTr="00895A90">
        <w:trPr>
          <w:trHeight w:val="600"/>
        </w:trPr>
        <w:tc>
          <w:tcPr>
            <w:tcW w:w="1620" w:type="dxa"/>
          </w:tcPr>
          <w:p w14:paraId="5AFF1307" w14:textId="77777777" w:rsidR="00635A58" w:rsidRDefault="00430C6C">
            <w:pPr>
              <w:rPr>
                <w:rFonts w:ascii="Arial" w:eastAsia="Arial" w:hAnsi="Arial" w:cs="Arial"/>
                <w:b/>
                <w:color w:val="0000FF"/>
                <w:sz w:val="16"/>
                <w:szCs w:val="16"/>
                <w:u w:val="single"/>
              </w:rPr>
            </w:pPr>
            <w:hyperlink r:id="rId44">
              <w:r>
                <w:rPr>
                  <w:rFonts w:ascii="Arial" w:eastAsia="Arial" w:hAnsi="Arial" w:cs="Arial"/>
                  <w:b/>
                  <w:color w:val="0000FF"/>
                  <w:sz w:val="16"/>
                  <w:szCs w:val="16"/>
                  <w:u w:val="single"/>
                </w:rPr>
                <w:t>S4-240651</w:t>
              </w:r>
            </w:hyperlink>
          </w:p>
        </w:tc>
        <w:tc>
          <w:tcPr>
            <w:tcW w:w="3337" w:type="dxa"/>
          </w:tcPr>
          <w:p w14:paraId="5AFF1308" w14:textId="77777777" w:rsidR="00635A58" w:rsidRDefault="00430C6C">
            <w:pPr>
              <w:rPr>
                <w:rFonts w:ascii="Arial" w:eastAsia="Arial" w:hAnsi="Arial" w:cs="Arial"/>
                <w:sz w:val="16"/>
                <w:szCs w:val="16"/>
              </w:rPr>
            </w:pPr>
            <w:r>
              <w:rPr>
                <w:rFonts w:ascii="Arial" w:eastAsia="Arial" w:hAnsi="Arial" w:cs="Arial"/>
                <w:sz w:val="16"/>
                <w:szCs w:val="16"/>
              </w:rPr>
              <w:t xml:space="preserve">[SR_IMS]Existing Architectures for IMS-based split rendering </w:t>
            </w:r>
          </w:p>
        </w:tc>
        <w:tc>
          <w:tcPr>
            <w:tcW w:w="2409" w:type="dxa"/>
          </w:tcPr>
          <w:p w14:paraId="5AFF1309" w14:textId="77777777" w:rsidR="00635A58" w:rsidRDefault="00430C6C">
            <w:pPr>
              <w:rPr>
                <w:rFonts w:ascii="Arial" w:eastAsia="Arial" w:hAnsi="Arial" w:cs="Arial"/>
                <w:sz w:val="16"/>
                <w:szCs w:val="16"/>
              </w:rPr>
            </w:pPr>
            <w:r>
              <w:rPr>
                <w:rFonts w:ascii="Arial" w:eastAsia="Arial" w:hAnsi="Arial" w:cs="Arial"/>
                <w:sz w:val="16"/>
                <w:szCs w:val="16"/>
              </w:rPr>
              <w:t>Nokia France</w:t>
            </w:r>
          </w:p>
        </w:tc>
        <w:tc>
          <w:tcPr>
            <w:tcW w:w="1701" w:type="dxa"/>
          </w:tcPr>
          <w:p w14:paraId="5AFF130A" w14:textId="77777777" w:rsidR="00635A58" w:rsidRDefault="00430C6C">
            <w:pPr>
              <w:rPr>
                <w:rFonts w:ascii="Arial" w:eastAsia="Arial" w:hAnsi="Arial" w:cs="Arial"/>
                <w:sz w:val="16"/>
                <w:szCs w:val="16"/>
              </w:rPr>
            </w:pPr>
            <w:r>
              <w:rPr>
                <w:rFonts w:ascii="Arial" w:eastAsia="Arial" w:hAnsi="Arial" w:cs="Arial"/>
                <w:sz w:val="16"/>
                <w:szCs w:val="16"/>
              </w:rPr>
              <w:t>Xuan (Shane) He</w:t>
            </w:r>
          </w:p>
        </w:tc>
      </w:tr>
    </w:tbl>
    <w:p w14:paraId="5AFF130C" w14:textId="77777777" w:rsidR="00635A58" w:rsidRDefault="00635A58"/>
    <w:p w14:paraId="5AFF130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45">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0E" w14:textId="77777777" w:rsidR="00635A58" w:rsidRDefault="00635A58"/>
    <w:p w14:paraId="5AFF130F" w14:textId="77777777" w:rsidR="00635A58" w:rsidRDefault="00430C6C">
      <w:pPr>
        <w:rPr>
          <w:rFonts w:ascii="Arial" w:eastAsia="Arial" w:hAnsi="Arial" w:cs="Arial"/>
          <w:sz w:val="22"/>
          <w:szCs w:val="22"/>
        </w:rPr>
      </w:pPr>
      <w:r>
        <w:rPr>
          <w:rFonts w:ascii="Arial" w:eastAsia="Arial" w:hAnsi="Arial" w:cs="Arial"/>
          <w:sz w:val="22"/>
          <w:szCs w:val="22"/>
        </w:rPr>
        <w:t>Presenter: Shane</w:t>
      </w:r>
    </w:p>
    <w:p w14:paraId="5AFF1310" w14:textId="77777777" w:rsidR="00635A58" w:rsidRDefault="00430C6C">
      <w:pPr>
        <w:rPr>
          <w:rFonts w:ascii="Arial" w:eastAsia="Arial" w:hAnsi="Arial" w:cs="Arial"/>
          <w:sz w:val="22"/>
          <w:szCs w:val="22"/>
        </w:rPr>
      </w:pPr>
      <w:r>
        <w:rPr>
          <w:rFonts w:ascii="Arial" w:eastAsia="Arial" w:hAnsi="Arial" w:cs="Arial"/>
          <w:sz w:val="22"/>
          <w:szCs w:val="22"/>
        </w:rPr>
        <w:t>Online Discussion: None</w:t>
      </w:r>
    </w:p>
    <w:p w14:paraId="5AFF1311" w14:textId="77777777" w:rsidR="00635A58" w:rsidRDefault="00635A58">
      <w:pPr>
        <w:rPr>
          <w:rFonts w:ascii="Arial" w:eastAsia="Arial" w:hAnsi="Arial" w:cs="Arial"/>
          <w:sz w:val="22"/>
          <w:szCs w:val="22"/>
        </w:rPr>
      </w:pPr>
    </w:p>
    <w:p w14:paraId="5AFF1312" w14:textId="77777777" w:rsidR="00635A58" w:rsidRDefault="00430C6C">
      <w:pPr>
        <w:rPr>
          <w:rFonts w:ascii="Arial" w:eastAsia="Arial" w:hAnsi="Arial" w:cs="Arial"/>
        </w:rPr>
      </w:pPr>
      <w:r>
        <w:rPr>
          <w:rFonts w:ascii="Arial" w:eastAsia="Arial" w:hAnsi="Arial" w:cs="Arial"/>
          <w:b/>
          <w:color w:val="1F497D"/>
          <w:sz w:val="22"/>
          <w:szCs w:val="22"/>
          <w:u w:val="single"/>
        </w:rPr>
        <w:t>Decision: Agreed (over email)</w:t>
      </w:r>
    </w:p>
    <w:p w14:paraId="5AFF1313" w14:textId="77777777" w:rsidR="00635A58" w:rsidRDefault="00635A58"/>
    <w:p w14:paraId="5AFF1314" w14:textId="77777777" w:rsidR="00635A58" w:rsidRDefault="00635A58"/>
    <w:tbl>
      <w:tblPr>
        <w:tblStyle w:val="TableGrid"/>
        <w:tblW w:w="9067" w:type="dxa"/>
        <w:tblLayout w:type="fixed"/>
        <w:tblLook w:val="0400" w:firstRow="0" w:lastRow="0" w:firstColumn="0" w:lastColumn="0" w:noHBand="0" w:noVBand="1"/>
      </w:tblPr>
      <w:tblGrid>
        <w:gridCol w:w="1620"/>
        <w:gridCol w:w="3337"/>
        <w:gridCol w:w="2409"/>
        <w:gridCol w:w="1701"/>
      </w:tblGrid>
      <w:tr w:rsidR="00635A58" w14:paraId="5AFF1319" w14:textId="77777777" w:rsidTr="00895A90">
        <w:trPr>
          <w:trHeight w:val="400"/>
        </w:trPr>
        <w:tc>
          <w:tcPr>
            <w:tcW w:w="1620" w:type="dxa"/>
          </w:tcPr>
          <w:p w14:paraId="5AFF1315" w14:textId="77777777" w:rsidR="00635A58" w:rsidRDefault="00430C6C">
            <w:pPr>
              <w:rPr>
                <w:rFonts w:ascii="Arial" w:eastAsia="Arial" w:hAnsi="Arial" w:cs="Arial"/>
                <w:b/>
                <w:color w:val="0000FF"/>
                <w:sz w:val="16"/>
                <w:szCs w:val="16"/>
                <w:u w:val="single"/>
              </w:rPr>
            </w:pPr>
            <w:hyperlink r:id="rId46">
              <w:r>
                <w:rPr>
                  <w:rFonts w:ascii="Arial" w:eastAsia="Arial" w:hAnsi="Arial" w:cs="Arial"/>
                  <w:b/>
                  <w:color w:val="0000FF"/>
                  <w:sz w:val="16"/>
                  <w:szCs w:val="16"/>
                  <w:u w:val="single"/>
                </w:rPr>
                <w:t>S4-240688</w:t>
              </w:r>
            </w:hyperlink>
          </w:p>
        </w:tc>
        <w:tc>
          <w:tcPr>
            <w:tcW w:w="3337" w:type="dxa"/>
          </w:tcPr>
          <w:p w14:paraId="5AFF1316" w14:textId="77777777" w:rsidR="00635A58" w:rsidRDefault="00430C6C">
            <w:pPr>
              <w:rPr>
                <w:rFonts w:ascii="Arial" w:eastAsia="Arial" w:hAnsi="Arial" w:cs="Arial"/>
                <w:sz w:val="16"/>
                <w:szCs w:val="16"/>
              </w:rPr>
            </w:pPr>
            <w:r>
              <w:rPr>
                <w:rFonts w:ascii="Arial" w:eastAsia="Arial" w:hAnsi="Arial" w:cs="Arial"/>
                <w:sz w:val="16"/>
                <w:szCs w:val="16"/>
              </w:rPr>
              <w:t>Transparent Network Rendering</w:t>
            </w:r>
          </w:p>
        </w:tc>
        <w:tc>
          <w:tcPr>
            <w:tcW w:w="2409" w:type="dxa"/>
          </w:tcPr>
          <w:p w14:paraId="5AFF1317" w14:textId="77777777" w:rsidR="00635A58" w:rsidRDefault="00430C6C">
            <w:pPr>
              <w:rPr>
                <w:rFonts w:ascii="Arial" w:eastAsia="Arial" w:hAnsi="Arial" w:cs="Arial"/>
                <w:sz w:val="16"/>
                <w:szCs w:val="16"/>
              </w:rPr>
            </w:pPr>
            <w:r>
              <w:rPr>
                <w:rFonts w:ascii="Arial" w:eastAsia="Arial" w:hAnsi="Arial" w:cs="Arial"/>
                <w:sz w:val="16"/>
                <w:szCs w:val="16"/>
              </w:rPr>
              <w:t>Qualcomm Germany</w:t>
            </w:r>
          </w:p>
        </w:tc>
        <w:tc>
          <w:tcPr>
            <w:tcW w:w="1701" w:type="dxa"/>
          </w:tcPr>
          <w:p w14:paraId="5AFF1318" w14:textId="77777777" w:rsidR="00635A58" w:rsidRDefault="00430C6C">
            <w:pPr>
              <w:rPr>
                <w:rFonts w:ascii="Arial" w:eastAsia="Arial" w:hAnsi="Arial" w:cs="Arial"/>
                <w:sz w:val="16"/>
                <w:szCs w:val="16"/>
              </w:rPr>
            </w:pPr>
            <w:r>
              <w:rPr>
                <w:rFonts w:ascii="Arial" w:eastAsia="Arial" w:hAnsi="Arial" w:cs="Arial"/>
                <w:sz w:val="16"/>
                <w:szCs w:val="16"/>
              </w:rPr>
              <w:t>Imed Bouazizi</w:t>
            </w:r>
          </w:p>
        </w:tc>
      </w:tr>
    </w:tbl>
    <w:p w14:paraId="5AFF131A" w14:textId="77777777" w:rsidR="00635A58" w:rsidRDefault="00635A58"/>
    <w:p w14:paraId="5AFF131B" w14:textId="77777777" w:rsidR="00635A58" w:rsidRDefault="00635A58"/>
    <w:p w14:paraId="5AFF131C"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47">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1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Huanyu and Gazi. Concerns on alignment with TS 23.228 and 26.264, and call flows should be added later.  </w:t>
      </w:r>
    </w:p>
    <w:p w14:paraId="5AFF131E" w14:textId="77777777" w:rsidR="00635A58" w:rsidRDefault="00635A58"/>
    <w:p w14:paraId="5AFF131F" w14:textId="77777777" w:rsidR="00635A58" w:rsidRDefault="00430C6C">
      <w:pPr>
        <w:rPr>
          <w:rFonts w:ascii="Arial" w:eastAsia="Arial" w:hAnsi="Arial" w:cs="Arial"/>
          <w:sz w:val="22"/>
          <w:szCs w:val="22"/>
        </w:rPr>
      </w:pPr>
      <w:r>
        <w:rPr>
          <w:rFonts w:ascii="Arial" w:eastAsia="Arial" w:hAnsi="Arial" w:cs="Arial"/>
          <w:sz w:val="22"/>
          <w:szCs w:val="22"/>
        </w:rPr>
        <w:t>Presenter: Imed</w:t>
      </w:r>
    </w:p>
    <w:p w14:paraId="5AFF1320"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21" w14:textId="77777777" w:rsidR="00635A58" w:rsidRDefault="00430C6C">
      <w:pPr>
        <w:numPr>
          <w:ilvl w:val="0"/>
          <w:numId w:val="5"/>
        </w:numPr>
        <w:rPr>
          <w:rFonts w:ascii="Arial" w:eastAsia="Arial" w:hAnsi="Arial" w:cs="Arial"/>
          <w:sz w:val="22"/>
          <w:szCs w:val="22"/>
        </w:rPr>
      </w:pPr>
      <w:r>
        <w:rPr>
          <w:rFonts w:ascii="Arial" w:eastAsia="Arial" w:hAnsi="Arial" w:cs="Arial"/>
          <w:sz w:val="22"/>
          <w:szCs w:val="22"/>
        </w:rPr>
        <w:t>Imed: we need a revision</w:t>
      </w:r>
    </w:p>
    <w:p w14:paraId="5AFF1322" w14:textId="77777777" w:rsidR="00635A58" w:rsidRDefault="00430C6C">
      <w:pPr>
        <w:numPr>
          <w:ilvl w:val="0"/>
          <w:numId w:val="5"/>
        </w:numPr>
        <w:rPr>
          <w:rFonts w:ascii="Arial" w:eastAsia="Arial" w:hAnsi="Arial" w:cs="Arial"/>
          <w:sz w:val="22"/>
          <w:szCs w:val="22"/>
        </w:rPr>
      </w:pPr>
      <w:r>
        <w:rPr>
          <w:rFonts w:ascii="Arial" w:eastAsia="Arial" w:hAnsi="Arial" w:cs="Arial"/>
          <w:sz w:val="22"/>
          <w:szCs w:val="22"/>
          <w:highlight w:val="white"/>
        </w:rPr>
        <w:t>Huanyu: please take my comments into consideration</w:t>
      </w:r>
    </w:p>
    <w:p w14:paraId="5AFF1323"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 xml:space="preserve">Imed: </w:t>
      </w:r>
      <w:proofErr w:type="spellStart"/>
      <w:r>
        <w:rPr>
          <w:rFonts w:ascii="Arial" w:eastAsia="Arial" w:hAnsi="Arial" w:cs="Arial"/>
          <w:sz w:val="22"/>
          <w:szCs w:val="22"/>
          <w:highlight w:val="white"/>
        </w:rPr>
        <w:t>i</w:t>
      </w:r>
      <w:proofErr w:type="spellEnd"/>
      <w:r>
        <w:rPr>
          <w:rFonts w:ascii="Arial" w:eastAsia="Arial" w:hAnsi="Arial" w:cs="Arial"/>
          <w:sz w:val="22"/>
          <w:szCs w:val="22"/>
          <w:highlight w:val="white"/>
        </w:rPr>
        <w:t xml:space="preserve"> will reply right away</w:t>
      </w:r>
    </w:p>
    <w:p w14:paraId="5AFF1324"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Gazi: IBACS AR conversation will continue there, including split rendering</w:t>
      </w:r>
    </w:p>
    <w:p w14:paraId="5AFF1325" w14:textId="77777777" w:rsidR="00635A58" w:rsidRDefault="00430C6C">
      <w:pPr>
        <w:numPr>
          <w:ilvl w:val="1"/>
          <w:numId w:val="5"/>
        </w:numPr>
        <w:rPr>
          <w:rFonts w:ascii="Arial" w:eastAsia="Arial" w:hAnsi="Arial" w:cs="Arial"/>
          <w:sz w:val="22"/>
          <w:szCs w:val="22"/>
          <w:highlight w:val="white"/>
        </w:rPr>
      </w:pPr>
      <w:r>
        <w:rPr>
          <w:rFonts w:ascii="Arial" w:eastAsia="Arial" w:hAnsi="Arial" w:cs="Arial"/>
          <w:sz w:val="22"/>
          <w:szCs w:val="22"/>
          <w:highlight w:val="white"/>
        </w:rPr>
        <w:t>Can we complete all AR conversational aspects there first</w:t>
      </w:r>
    </w:p>
    <w:p w14:paraId="5AFF1326"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Saba: indeed RL19 should not impact RL18 objective for now, we should not import IBACS related points to SR_IMS</w:t>
      </w:r>
    </w:p>
    <w:p w14:paraId="5AFF1327"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rPr>
        <w:t>Imed</w:t>
      </w:r>
      <w:r>
        <w:rPr>
          <w:rFonts w:ascii="Arial" w:eastAsia="Arial" w:hAnsi="Arial" w:cs="Arial"/>
          <w:sz w:val="22"/>
          <w:szCs w:val="22"/>
          <w:highlight w:val="white"/>
        </w:rPr>
        <w:t>: we do not have enough time to resolve the in RL18, that's why we agreed on SR_IMS for RL19. So comments are confusing</w:t>
      </w:r>
    </w:p>
    <w:p w14:paraId="5AFF1328"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Saba: in last plenary the concern was if we can start SR_IMS without completion of IBACS</w:t>
      </w:r>
    </w:p>
    <w:p w14:paraId="5AFF1329"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Shane: we agreed to start slowly because of this concern, lets focus on IBACS and then move to SR_IMS once IBACS is in a good shape</w:t>
      </w:r>
    </w:p>
    <w:p w14:paraId="5AFF132A"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Imed: we have a clear feature that is not covered in RL18</w:t>
      </w:r>
    </w:p>
    <w:p w14:paraId="5AFF132B" w14:textId="77777777" w:rsidR="00635A58" w:rsidRDefault="00430C6C">
      <w:pPr>
        <w:numPr>
          <w:ilvl w:val="0"/>
          <w:numId w:val="5"/>
        </w:numPr>
        <w:rPr>
          <w:rFonts w:ascii="Arial" w:eastAsia="Arial" w:hAnsi="Arial" w:cs="Arial"/>
          <w:sz w:val="22"/>
          <w:szCs w:val="22"/>
          <w:highlight w:val="white"/>
        </w:rPr>
      </w:pPr>
      <w:r>
        <w:rPr>
          <w:rFonts w:ascii="Arial" w:eastAsia="Arial" w:hAnsi="Arial" w:cs="Arial"/>
          <w:sz w:val="22"/>
          <w:szCs w:val="22"/>
          <w:highlight w:val="white"/>
        </w:rPr>
        <w:t>Yongjing: this discussion is not for here but should be clarified last plenary for work item description</w:t>
      </w:r>
    </w:p>
    <w:p w14:paraId="5AFF132C" w14:textId="77777777" w:rsidR="00635A58" w:rsidRDefault="00635A58">
      <w:pPr>
        <w:rPr>
          <w:rFonts w:ascii="Arial" w:eastAsia="Arial" w:hAnsi="Arial" w:cs="Arial"/>
          <w:sz w:val="22"/>
          <w:szCs w:val="22"/>
        </w:rPr>
      </w:pPr>
    </w:p>
    <w:p w14:paraId="5AFF132D" w14:textId="77777777" w:rsidR="00635A58" w:rsidRDefault="00430C6C">
      <w:pPr>
        <w:rPr>
          <w:rFonts w:ascii="Arial" w:eastAsia="Arial" w:hAnsi="Arial" w:cs="Arial"/>
        </w:rPr>
      </w:pPr>
      <w:r>
        <w:rPr>
          <w:rFonts w:ascii="Arial" w:eastAsia="Arial" w:hAnsi="Arial" w:cs="Arial"/>
          <w:b/>
          <w:color w:val="1F497D"/>
          <w:sz w:val="22"/>
          <w:szCs w:val="22"/>
          <w:u w:val="single"/>
        </w:rPr>
        <w:t xml:space="preserve">Decision: </w:t>
      </w:r>
      <w:r>
        <w:rPr>
          <w:rFonts w:ascii="Arial" w:eastAsia="Arial" w:hAnsi="Arial" w:cs="Arial"/>
          <w:b/>
          <w:color w:val="1F497D"/>
          <w:sz w:val="22"/>
          <w:szCs w:val="22"/>
        </w:rPr>
        <w:t>Noted</w:t>
      </w:r>
    </w:p>
    <w:p w14:paraId="5AFF132E" w14:textId="77777777" w:rsidR="00635A58" w:rsidRDefault="00635A58">
      <w:pPr>
        <w:rPr>
          <w:rFonts w:ascii="Arial" w:eastAsia="Arial" w:hAnsi="Arial" w:cs="Arial"/>
          <w:sz w:val="22"/>
          <w:szCs w:val="22"/>
        </w:rPr>
      </w:pPr>
    </w:p>
    <w:p w14:paraId="5AFF132F" w14:textId="77777777" w:rsidR="00635A58" w:rsidRDefault="00635A58"/>
    <w:p w14:paraId="5AFF1330" w14:textId="77777777" w:rsidR="00635A58" w:rsidRDefault="00635A58">
      <w:pPr>
        <w:pStyle w:val="Heading2"/>
      </w:pPr>
    </w:p>
    <w:p w14:paraId="5AFF133A" w14:textId="55BC623C" w:rsidR="00635A58" w:rsidRPr="00895A90" w:rsidRDefault="00430C6C" w:rsidP="00895A90">
      <w:pPr>
        <w:pStyle w:val="Heading2"/>
        <w:rPr>
          <w:sz w:val="24"/>
          <w:szCs w:val="24"/>
        </w:rPr>
      </w:pPr>
      <w:r>
        <w:rPr>
          <w:sz w:val="24"/>
          <w:szCs w:val="24"/>
        </w:rPr>
        <w:t xml:space="preserve">10.8 FS_5G_RTP_Ph2 (Study of 5G Real-time Transport Protocol Configurations, </w:t>
      </w:r>
      <w:r>
        <w:rPr>
          <w:sz w:val="24"/>
          <w:szCs w:val="24"/>
        </w:rPr>
        <w:lastRenderedPageBreak/>
        <w:t>Phase 2)</w:t>
      </w:r>
    </w:p>
    <w:p w14:paraId="5AFF133B"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40" w14:textId="77777777" w:rsidTr="00895A90">
        <w:trPr>
          <w:trHeight w:val="1000"/>
        </w:trPr>
        <w:tc>
          <w:tcPr>
            <w:tcW w:w="1619" w:type="dxa"/>
          </w:tcPr>
          <w:p w14:paraId="5AFF133C" w14:textId="77777777" w:rsidR="00635A58" w:rsidRDefault="00430C6C">
            <w:pPr>
              <w:rPr>
                <w:rFonts w:ascii="Arial" w:eastAsia="Arial" w:hAnsi="Arial" w:cs="Arial"/>
                <w:b/>
                <w:color w:val="0000FF"/>
                <w:sz w:val="16"/>
                <w:szCs w:val="16"/>
                <w:u w:val="single"/>
              </w:rPr>
            </w:pPr>
            <w:hyperlink r:id="rId48">
              <w:r>
                <w:rPr>
                  <w:rFonts w:ascii="Arial" w:eastAsia="Arial" w:hAnsi="Arial" w:cs="Arial"/>
                  <w:b/>
                  <w:color w:val="0000FF"/>
                  <w:sz w:val="16"/>
                  <w:szCs w:val="16"/>
                  <w:u w:val="single"/>
                </w:rPr>
                <w:t>S4-240598</w:t>
              </w:r>
            </w:hyperlink>
          </w:p>
        </w:tc>
        <w:tc>
          <w:tcPr>
            <w:tcW w:w="3338" w:type="dxa"/>
          </w:tcPr>
          <w:p w14:paraId="5AFF133D" w14:textId="77777777" w:rsidR="00635A58" w:rsidRDefault="00430C6C">
            <w:pPr>
              <w:rPr>
                <w:rFonts w:ascii="Arial" w:eastAsia="Arial" w:hAnsi="Arial" w:cs="Arial"/>
                <w:sz w:val="16"/>
                <w:szCs w:val="16"/>
              </w:rPr>
            </w:pPr>
            <w:r>
              <w:rPr>
                <w:rFonts w:ascii="Arial" w:eastAsia="Arial" w:hAnsi="Arial" w:cs="Arial"/>
                <w:sz w:val="16"/>
                <w:szCs w:val="16"/>
              </w:rPr>
              <w:t>[FS_5G_RTP_Ph2] On documenting key issue #3 enhancement for AL-FEC support</w:t>
            </w:r>
          </w:p>
        </w:tc>
        <w:tc>
          <w:tcPr>
            <w:tcW w:w="2409" w:type="dxa"/>
          </w:tcPr>
          <w:p w14:paraId="5AFF133E" w14:textId="77777777" w:rsidR="00635A58" w:rsidRDefault="00430C6C">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Pr>
          <w:p w14:paraId="5AFF133F" w14:textId="77777777" w:rsidR="00635A58" w:rsidRDefault="00430C6C">
            <w:pPr>
              <w:rPr>
                <w:rFonts w:ascii="Arial" w:eastAsia="Arial" w:hAnsi="Arial" w:cs="Arial"/>
                <w:sz w:val="16"/>
                <w:szCs w:val="16"/>
              </w:rPr>
            </w:pPr>
            <w:proofErr w:type="spellStart"/>
            <w:r>
              <w:rPr>
                <w:rFonts w:ascii="Arial" w:eastAsia="Arial" w:hAnsi="Arial" w:cs="Arial"/>
                <w:sz w:val="16"/>
                <w:szCs w:val="16"/>
              </w:rPr>
              <w:t>Rufail</w:t>
            </w:r>
            <w:proofErr w:type="spellEnd"/>
            <w:r>
              <w:rPr>
                <w:rFonts w:ascii="Arial" w:eastAsia="Arial" w:hAnsi="Arial" w:cs="Arial"/>
                <w:sz w:val="16"/>
                <w:szCs w:val="16"/>
              </w:rPr>
              <w:t xml:space="preserve"> Mekuria</w:t>
            </w:r>
          </w:p>
        </w:tc>
      </w:tr>
    </w:tbl>
    <w:p w14:paraId="5AFF1341" w14:textId="77777777" w:rsidR="00635A58" w:rsidRDefault="00635A58">
      <w:pPr>
        <w:rPr>
          <w:rFonts w:ascii="Arial" w:eastAsia="Arial" w:hAnsi="Arial" w:cs="Arial"/>
        </w:rPr>
      </w:pPr>
    </w:p>
    <w:p w14:paraId="5AFF1342"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49">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4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Serhan, Bo. Concerns on relevance for 3GPP, and level of evaluation. Revisions available in drafts. </w:t>
      </w:r>
    </w:p>
    <w:p w14:paraId="5AFF1344"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(request on 640 to merge with this)</w:t>
      </w:r>
    </w:p>
    <w:p w14:paraId="5AFF1345" w14:textId="77777777" w:rsidR="00635A58" w:rsidRDefault="00635A58"/>
    <w:p w14:paraId="5AFF1346" w14:textId="77777777" w:rsidR="00635A58" w:rsidRDefault="00430C6C">
      <w:pPr>
        <w:rPr>
          <w:rFonts w:ascii="Arial" w:eastAsia="Arial" w:hAnsi="Arial" w:cs="Arial"/>
          <w:sz w:val="22"/>
          <w:szCs w:val="22"/>
        </w:rPr>
      </w:pPr>
      <w:r>
        <w:rPr>
          <w:rFonts w:ascii="Arial" w:eastAsia="Arial" w:hAnsi="Arial" w:cs="Arial"/>
          <w:sz w:val="22"/>
          <w:szCs w:val="22"/>
        </w:rPr>
        <w:t>Presenter: Rufael</w:t>
      </w:r>
    </w:p>
    <w:p w14:paraId="5AFF1347"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48" w14:textId="77777777" w:rsidR="00635A58" w:rsidRDefault="00430C6C">
      <w:pPr>
        <w:numPr>
          <w:ilvl w:val="0"/>
          <w:numId w:val="25"/>
        </w:numPr>
        <w:rPr>
          <w:rFonts w:ascii="Arial" w:eastAsia="Arial" w:hAnsi="Arial" w:cs="Arial"/>
          <w:sz w:val="22"/>
          <w:szCs w:val="22"/>
        </w:rPr>
      </w:pPr>
      <w:r>
        <w:rPr>
          <w:rFonts w:ascii="Arial" w:eastAsia="Arial" w:hAnsi="Arial" w:cs="Arial"/>
          <w:sz w:val="22"/>
          <w:szCs w:val="22"/>
        </w:rPr>
        <w:t>(V2_revision_2) presented with no comments.</w:t>
      </w:r>
    </w:p>
    <w:p w14:paraId="5AFF1349" w14:textId="77777777" w:rsidR="00635A58" w:rsidRDefault="00635A58">
      <w:pPr>
        <w:rPr>
          <w:rFonts w:ascii="Arial" w:eastAsia="Arial" w:hAnsi="Arial" w:cs="Arial"/>
          <w:sz w:val="22"/>
          <w:szCs w:val="22"/>
        </w:rPr>
      </w:pPr>
    </w:p>
    <w:p w14:paraId="5AFF134A" w14:textId="77777777" w:rsidR="00635A58" w:rsidRDefault="00430C6C">
      <w:pPr>
        <w:rPr>
          <w:rFonts w:ascii="Arial" w:eastAsia="Arial" w:hAnsi="Arial" w:cs="Arial"/>
          <w:sz w:val="22"/>
          <w:szCs w:val="22"/>
        </w:rPr>
      </w:pPr>
      <w:r>
        <w:rPr>
          <w:rFonts w:ascii="Arial" w:eastAsia="Arial" w:hAnsi="Arial" w:cs="Arial"/>
          <w:b/>
          <w:color w:val="1F497D"/>
          <w:sz w:val="22"/>
          <w:szCs w:val="22"/>
          <w:u w:val="single"/>
        </w:rPr>
        <w:t>Decision:</w:t>
      </w:r>
      <w:r>
        <w:rPr>
          <w:rFonts w:ascii="Arial" w:eastAsia="Arial" w:hAnsi="Arial" w:cs="Arial"/>
          <w:color w:val="1F497D"/>
          <w:sz w:val="22"/>
          <w:szCs w:val="22"/>
        </w:rPr>
        <w:t xml:space="preserve"> </w:t>
      </w:r>
      <w:r>
        <w:rPr>
          <w:rFonts w:ascii="Arial" w:eastAsia="Arial" w:hAnsi="Arial" w:cs="Arial"/>
          <w:sz w:val="22"/>
          <w:szCs w:val="22"/>
        </w:rPr>
        <w:t xml:space="preserve">Revised to S4-240773 </w:t>
      </w:r>
      <w:r>
        <w:rPr>
          <w:rFonts w:ascii="Arial" w:eastAsia="Arial" w:hAnsi="Arial" w:cs="Arial"/>
          <w:sz w:val="22"/>
          <w:szCs w:val="22"/>
        </w:rPr>
        <w:t>and agreed without presentation</w:t>
      </w:r>
    </w:p>
    <w:p w14:paraId="5AFF134B" w14:textId="77777777" w:rsidR="00635A58" w:rsidRDefault="00635A58">
      <w:pPr>
        <w:rPr>
          <w:rFonts w:ascii="Arial" w:eastAsia="Arial" w:hAnsi="Arial" w:cs="Arial"/>
          <w:sz w:val="22"/>
          <w:szCs w:val="22"/>
        </w:rPr>
      </w:pPr>
    </w:p>
    <w:p w14:paraId="5AFF134C"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51" w14:textId="77777777" w:rsidTr="00895A90">
        <w:trPr>
          <w:trHeight w:val="1000"/>
        </w:trPr>
        <w:tc>
          <w:tcPr>
            <w:tcW w:w="1619" w:type="dxa"/>
          </w:tcPr>
          <w:p w14:paraId="5AFF134D" w14:textId="77777777" w:rsidR="00635A58" w:rsidRDefault="00430C6C">
            <w:pPr>
              <w:rPr>
                <w:rFonts w:ascii="Arial" w:eastAsia="Arial" w:hAnsi="Arial" w:cs="Arial"/>
                <w:b/>
                <w:color w:val="0000FF"/>
                <w:sz w:val="16"/>
                <w:szCs w:val="16"/>
                <w:u w:val="single"/>
              </w:rPr>
            </w:pPr>
            <w:hyperlink r:id="rId50">
              <w:r>
                <w:rPr>
                  <w:rFonts w:ascii="Arial" w:eastAsia="Arial" w:hAnsi="Arial" w:cs="Arial"/>
                  <w:b/>
                  <w:color w:val="0000FF"/>
                  <w:sz w:val="16"/>
                  <w:szCs w:val="16"/>
                  <w:u w:val="single"/>
                </w:rPr>
                <w:t>S4-240600</w:t>
              </w:r>
            </w:hyperlink>
          </w:p>
        </w:tc>
        <w:tc>
          <w:tcPr>
            <w:tcW w:w="3338" w:type="dxa"/>
          </w:tcPr>
          <w:p w14:paraId="5AFF134E" w14:textId="77777777" w:rsidR="00635A58" w:rsidRDefault="00430C6C">
            <w:pPr>
              <w:rPr>
                <w:rFonts w:ascii="Arial" w:eastAsia="Arial" w:hAnsi="Arial" w:cs="Arial"/>
                <w:sz w:val="16"/>
                <w:szCs w:val="16"/>
              </w:rPr>
            </w:pPr>
            <w:r>
              <w:rPr>
                <w:rFonts w:ascii="Arial" w:eastAsia="Arial" w:hAnsi="Arial" w:cs="Arial"/>
                <w:sz w:val="16"/>
                <w:szCs w:val="16"/>
              </w:rPr>
              <w:t>[FS_5G_RTP_Ph2] Solution to key issue #3 FEC usage in RTP according to IETF</w:t>
            </w:r>
          </w:p>
        </w:tc>
        <w:tc>
          <w:tcPr>
            <w:tcW w:w="2409" w:type="dxa"/>
          </w:tcPr>
          <w:p w14:paraId="5AFF134F" w14:textId="77777777" w:rsidR="00635A58" w:rsidRDefault="00430C6C">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Pr>
          <w:p w14:paraId="5AFF1350" w14:textId="77777777" w:rsidR="00635A58" w:rsidRDefault="00430C6C">
            <w:pPr>
              <w:rPr>
                <w:rFonts w:ascii="Arial" w:eastAsia="Arial" w:hAnsi="Arial" w:cs="Arial"/>
                <w:sz w:val="16"/>
                <w:szCs w:val="16"/>
              </w:rPr>
            </w:pPr>
            <w:proofErr w:type="spellStart"/>
            <w:r>
              <w:rPr>
                <w:rFonts w:ascii="Arial" w:eastAsia="Arial" w:hAnsi="Arial" w:cs="Arial"/>
                <w:sz w:val="16"/>
                <w:szCs w:val="16"/>
              </w:rPr>
              <w:t>Rufail</w:t>
            </w:r>
            <w:proofErr w:type="spellEnd"/>
            <w:r>
              <w:rPr>
                <w:rFonts w:ascii="Arial" w:eastAsia="Arial" w:hAnsi="Arial" w:cs="Arial"/>
                <w:sz w:val="16"/>
                <w:szCs w:val="16"/>
              </w:rPr>
              <w:t xml:space="preserve"> Mekuria</w:t>
            </w:r>
          </w:p>
        </w:tc>
      </w:tr>
    </w:tbl>
    <w:p w14:paraId="5AFF1352" w14:textId="77777777" w:rsidR="00635A58" w:rsidRDefault="00635A58">
      <w:pPr>
        <w:rPr>
          <w:rFonts w:ascii="Arial" w:eastAsia="Arial" w:hAnsi="Arial" w:cs="Arial"/>
        </w:rPr>
      </w:pPr>
    </w:p>
    <w:p w14:paraId="5AFF1353"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51">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54"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Serhan, Andrei, Liangping. Revision available. </w:t>
      </w:r>
    </w:p>
    <w:p w14:paraId="5AFF1355"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Request to merge with 672.</w:t>
      </w:r>
    </w:p>
    <w:p w14:paraId="5AFF135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Second round: revision available. </w:t>
      </w:r>
    </w:p>
    <w:p w14:paraId="5AFF1357" w14:textId="77777777" w:rsidR="00635A58" w:rsidRDefault="00635A58"/>
    <w:p w14:paraId="5AFF1358" w14:textId="2ACA0038" w:rsidR="00635A58" w:rsidRDefault="00430C6C">
      <w:pPr>
        <w:rPr>
          <w:rFonts w:ascii="Arial" w:eastAsia="Arial" w:hAnsi="Arial" w:cs="Arial"/>
          <w:sz w:val="22"/>
          <w:szCs w:val="22"/>
        </w:rPr>
      </w:pPr>
      <w:r>
        <w:rPr>
          <w:rFonts w:ascii="Arial" w:eastAsia="Arial" w:hAnsi="Arial" w:cs="Arial"/>
          <w:sz w:val="22"/>
          <w:szCs w:val="22"/>
        </w:rPr>
        <w:t xml:space="preserve">Presenter: </w:t>
      </w:r>
      <w:r w:rsidR="00895A90">
        <w:rPr>
          <w:rFonts w:ascii="Arial" w:eastAsia="Arial" w:hAnsi="Arial" w:cs="Arial"/>
          <w:sz w:val="22"/>
          <w:szCs w:val="22"/>
        </w:rPr>
        <w:t>None</w:t>
      </w:r>
    </w:p>
    <w:p w14:paraId="5AFF135A" w14:textId="52B37732" w:rsidR="00635A58" w:rsidRDefault="00430C6C" w:rsidP="00895A90">
      <w:pPr>
        <w:rPr>
          <w:rFonts w:ascii="Arial" w:eastAsia="Arial" w:hAnsi="Arial" w:cs="Arial"/>
          <w:sz w:val="22"/>
          <w:szCs w:val="22"/>
        </w:rPr>
      </w:pPr>
      <w:r>
        <w:rPr>
          <w:rFonts w:ascii="Arial" w:eastAsia="Arial" w:hAnsi="Arial" w:cs="Arial"/>
          <w:sz w:val="22"/>
          <w:szCs w:val="22"/>
        </w:rPr>
        <w:t>Online Discussion:</w:t>
      </w:r>
      <w:r w:rsidR="00895A90">
        <w:rPr>
          <w:rFonts w:ascii="Arial" w:eastAsia="Arial" w:hAnsi="Arial" w:cs="Arial"/>
          <w:sz w:val="22"/>
          <w:szCs w:val="22"/>
        </w:rPr>
        <w:t xml:space="preserve"> None</w:t>
      </w:r>
    </w:p>
    <w:p w14:paraId="5AFF135B" w14:textId="77777777" w:rsidR="00635A58" w:rsidRDefault="00635A58">
      <w:pPr>
        <w:rPr>
          <w:rFonts w:ascii="Arial" w:eastAsia="Arial" w:hAnsi="Arial" w:cs="Arial"/>
          <w:sz w:val="22"/>
          <w:szCs w:val="22"/>
        </w:rPr>
      </w:pPr>
    </w:p>
    <w:p w14:paraId="5AFF135C"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Merged with 672</w:t>
      </w:r>
    </w:p>
    <w:p w14:paraId="5AFF135D" w14:textId="77777777" w:rsidR="00635A58" w:rsidRDefault="00635A58">
      <w:pPr>
        <w:rPr>
          <w:rFonts w:ascii="Arial" w:eastAsia="Arial" w:hAnsi="Arial" w:cs="Arial"/>
          <w:b/>
          <w:color w:val="1F497D"/>
          <w:sz w:val="22"/>
          <w:szCs w:val="22"/>
          <w:u w:val="single"/>
        </w:rPr>
      </w:pPr>
    </w:p>
    <w:p w14:paraId="5AFF135E"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63" w14:textId="77777777" w:rsidTr="00895A90">
        <w:trPr>
          <w:trHeight w:val="1000"/>
        </w:trPr>
        <w:tc>
          <w:tcPr>
            <w:tcW w:w="1619" w:type="dxa"/>
          </w:tcPr>
          <w:p w14:paraId="5AFF135F" w14:textId="77777777" w:rsidR="00635A58" w:rsidRDefault="00430C6C">
            <w:pPr>
              <w:rPr>
                <w:rFonts w:ascii="Arial" w:eastAsia="Arial" w:hAnsi="Arial" w:cs="Arial"/>
                <w:b/>
                <w:color w:val="0000FF"/>
                <w:sz w:val="16"/>
                <w:szCs w:val="16"/>
                <w:u w:val="single"/>
              </w:rPr>
            </w:pPr>
            <w:hyperlink r:id="rId52">
              <w:r>
                <w:rPr>
                  <w:rFonts w:ascii="Arial" w:eastAsia="Arial" w:hAnsi="Arial" w:cs="Arial"/>
                  <w:b/>
                  <w:color w:val="0000FF"/>
                  <w:sz w:val="16"/>
                  <w:szCs w:val="16"/>
                  <w:u w:val="single"/>
                </w:rPr>
                <w:t>S4-240601</w:t>
              </w:r>
            </w:hyperlink>
          </w:p>
        </w:tc>
        <w:tc>
          <w:tcPr>
            <w:tcW w:w="3338" w:type="dxa"/>
          </w:tcPr>
          <w:p w14:paraId="5AFF1360" w14:textId="77777777" w:rsidR="00635A58" w:rsidRDefault="00430C6C">
            <w:pPr>
              <w:rPr>
                <w:rFonts w:ascii="Arial" w:eastAsia="Arial" w:hAnsi="Arial" w:cs="Arial"/>
                <w:sz w:val="16"/>
                <w:szCs w:val="16"/>
              </w:rPr>
            </w:pPr>
            <w:r>
              <w:rPr>
                <w:rFonts w:ascii="Arial" w:eastAsia="Arial" w:hAnsi="Arial" w:cs="Arial"/>
                <w:sz w:val="16"/>
                <w:szCs w:val="16"/>
              </w:rPr>
              <w:t>[FS_5G_RTP_PH2] KI#9 Feasibility of RTP multiplexing options for transport of XR media streams</w:t>
            </w:r>
          </w:p>
        </w:tc>
        <w:tc>
          <w:tcPr>
            <w:tcW w:w="2409" w:type="dxa"/>
          </w:tcPr>
          <w:p w14:paraId="5AFF1361" w14:textId="77777777" w:rsidR="00635A58" w:rsidRDefault="00430C6C">
            <w:pPr>
              <w:rPr>
                <w:rFonts w:ascii="Arial" w:eastAsia="Arial" w:hAnsi="Arial" w:cs="Arial"/>
                <w:sz w:val="16"/>
                <w:szCs w:val="16"/>
              </w:rPr>
            </w:pPr>
            <w:proofErr w:type="spellStart"/>
            <w:r>
              <w:rPr>
                <w:rFonts w:ascii="Arial" w:eastAsia="Arial" w:hAnsi="Arial" w:cs="Arial"/>
                <w:sz w:val="16"/>
                <w:szCs w:val="16"/>
              </w:rPr>
              <w:t>Huaweii</w:t>
            </w:r>
            <w:proofErr w:type="spellEnd"/>
            <w:r>
              <w:rPr>
                <w:rFonts w:ascii="Arial" w:eastAsia="Arial" w:hAnsi="Arial" w:cs="Arial"/>
                <w:sz w:val="16"/>
                <w:szCs w:val="16"/>
              </w:rPr>
              <w:t xml:space="preserve">, </w:t>
            </w:r>
            <w:proofErr w:type="spellStart"/>
            <w:r>
              <w:rPr>
                <w:rFonts w:ascii="Arial" w:eastAsia="Arial" w:hAnsi="Arial" w:cs="Arial"/>
                <w:sz w:val="16"/>
                <w:szCs w:val="16"/>
              </w:rPr>
              <w:t>HiSilicon</w:t>
            </w:r>
            <w:proofErr w:type="spellEnd"/>
          </w:p>
        </w:tc>
        <w:tc>
          <w:tcPr>
            <w:tcW w:w="1701" w:type="dxa"/>
          </w:tcPr>
          <w:p w14:paraId="5AFF1362" w14:textId="77777777" w:rsidR="00635A58" w:rsidRDefault="00430C6C">
            <w:pPr>
              <w:rPr>
                <w:rFonts w:ascii="Arial" w:eastAsia="Arial" w:hAnsi="Arial" w:cs="Arial"/>
                <w:sz w:val="16"/>
                <w:szCs w:val="16"/>
              </w:rPr>
            </w:pPr>
            <w:proofErr w:type="spellStart"/>
            <w:r>
              <w:rPr>
                <w:rFonts w:ascii="Arial" w:eastAsia="Arial" w:hAnsi="Arial" w:cs="Arial"/>
                <w:sz w:val="16"/>
                <w:szCs w:val="16"/>
              </w:rPr>
              <w:t>Rufail</w:t>
            </w:r>
            <w:proofErr w:type="spellEnd"/>
            <w:r>
              <w:rPr>
                <w:rFonts w:ascii="Arial" w:eastAsia="Arial" w:hAnsi="Arial" w:cs="Arial"/>
                <w:sz w:val="16"/>
                <w:szCs w:val="16"/>
              </w:rPr>
              <w:t xml:space="preserve"> Mekuria</w:t>
            </w:r>
          </w:p>
        </w:tc>
      </w:tr>
    </w:tbl>
    <w:p w14:paraId="5AFF1364" w14:textId="77777777" w:rsidR="00635A58" w:rsidRDefault="00635A58">
      <w:pPr>
        <w:rPr>
          <w:rFonts w:ascii="Arial" w:eastAsia="Arial" w:hAnsi="Arial" w:cs="Arial"/>
        </w:rPr>
      </w:pPr>
    </w:p>
    <w:p w14:paraId="5AFF1365"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53">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6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Serhan and Bo for text corrections. Revision available. </w:t>
      </w:r>
    </w:p>
    <w:p w14:paraId="5AFF1367" w14:textId="77777777" w:rsidR="00635A58" w:rsidRDefault="00635A58"/>
    <w:p w14:paraId="5AFF1368" w14:textId="01827D32" w:rsidR="00635A58" w:rsidRDefault="00430C6C">
      <w:pPr>
        <w:rPr>
          <w:rFonts w:ascii="Arial" w:eastAsia="Arial" w:hAnsi="Arial" w:cs="Arial"/>
          <w:sz w:val="22"/>
          <w:szCs w:val="22"/>
        </w:rPr>
      </w:pPr>
      <w:r>
        <w:rPr>
          <w:rFonts w:ascii="Arial" w:eastAsia="Arial" w:hAnsi="Arial" w:cs="Arial"/>
          <w:sz w:val="22"/>
          <w:szCs w:val="22"/>
        </w:rPr>
        <w:t>Presenter</w:t>
      </w:r>
      <w:r w:rsidR="00895A90">
        <w:rPr>
          <w:rFonts w:ascii="Arial" w:eastAsia="Arial" w:hAnsi="Arial" w:cs="Arial"/>
          <w:sz w:val="22"/>
          <w:szCs w:val="22"/>
        </w:rPr>
        <w:t>: None</w:t>
      </w:r>
    </w:p>
    <w:p w14:paraId="5AFF1369" w14:textId="7C15429A" w:rsidR="00635A58" w:rsidRDefault="00430C6C">
      <w:pPr>
        <w:rPr>
          <w:rFonts w:ascii="Arial" w:eastAsia="Arial" w:hAnsi="Arial" w:cs="Arial"/>
          <w:sz w:val="22"/>
          <w:szCs w:val="22"/>
        </w:rPr>
      </w:pPr>
      <w:r>
        <w:rPr>
          <w:rFonts w:ascii="Arial" w:eastAsia="Arial" w:hAnsi="Arial" w:cs="Arial"/>
          <w:sz w:val="22"/>
          <w:szCs w:val="22"/>
        </w:rPr>
        <w:t>Online Discussion:</w:t>
      </w:r>
      <w:r w:rsidR="00895A90">
        <w:rPr>
          <w:rFonts w:ascii="Arial" w:eastAsia="Arial" w:hAnsi="Arial" w:cs="Arial"/>
          <w:sz w:val="22"/>
          <w:szCs w:val="22"/>
        </w:rPr>
        <w:t xml:space="preserve"> None</w:t>
      </w:r>
    </w:p>
    <w:p w14:paraId="5AFF136A" w14:textId="77777777" w:rsidR="00635A58" w:rsidRDefault="00635A58">
      <w:pPr>
        <w:rPr>
          <w:rFonts w:ascii="Arial" w:eastAsia="Arial" w:hAnsi="Arial" w:cs="Arial"/>
          <w:sz w:val="22"/>
          <w:szCs w:val="22"/>
        </w:rPr>
      </w:pPr>
    </w:p>
    <w:p w14:paraId="5AFF136B" w14:textId="77777777" w:rsidR="00635A58" w:rsidRDefault="00430C6C">
      <w:pPr>
        <w:rPr>
          <w:rFonts w:ascii="Arial" w:eastAsia="Arial" w:hAnsi="Arial" w:cs="Arial"/>
        </w:rPr>
      </w:pPr>
      <w:proofErr w:type="spellStart"/>
      <w:r>
        <w:rPr>
          <w:rFonts w:ascii="Arial" w:eastAsia="Arial" w:hAnsi="Arial" w:cs="Arial"/>
          <w:b/>
          <w:color w:val="1F497D"/>
          <w:sz w:val="22"/>
          <w:szCs w:val="22"/>
          <w:u w:val="single"/>
        </w:rPr>
        <w:t>Decision:revised</w:t>
      </w:r>
      <w:proofErr w:type="spellEnd"/>
      <w:r>
        <w:rPr>
          <w:rFonts w:ascii="Arial" w:eastAsia="Arial" w:hAnsi="Arial" w:cs="Arial"/>
          <w:b/>
          <w:color w:val="1F497D"/>
          <w:sz w:val="22"/>
          <w:szCs w:val="22"/>
          <w:u w:val="single"/>
        </w:rPr>
        <w:t xml:space="preserve"> to </w:t>
      </w:r>
      <w:r>
        <w:rPr>
          <w:rFonts w:ascii="Arial" w:eastAsia="Arial" w:hAnsi="Arial" w:cs="Arial"/>
          <w:b/>
          <w:color w:val="1F497D"/>
          <w:sz w:val="22"/>
          <w:szCs w:val="22"/>
          <w:highlight w:val="yellow"/>
          <w:u w:val="single"/>
        </w:rPr>
        <w:t xml:space="preserve">604 </w:t>
      </w:r>
      <w:r>
        <w:rPr>
          <w:rFonts w:ascii="Arial" w:eastAsia="Arial" w:hAnsi="Arial" w:cs="Arial"/>
          <w:b/>
          <w:color w:val="1F497D"/>
          <w:sz w:val="22"/>
          <w:szCs w:val="22"/>
          <w:u w:val="single"/>
        </w:rPr>
        <w:t>and will be agreed without presentation</w:t>
      </w:r>
    </w:p>
    <w:p w14:paraId="5AFF136C" w14:textId="77777777" w:rsidR="00635A58" w:rsidRDefault="00635A58">
      <w:pPr>
        <w:rPr>
          <w:rFonts w:ascii="Arial" w:eastAsia="Arial" w:hAnsi="Arial" w:cs="Arial"/>
        </w:rPr>
      </w:pPr>
    </w:p>
    <w:p w14:paraId="5AFF136D" w14:textId="77777777" w:rsidR="00635A58" w:rsidRDefault="00635A58">
      <w:pPr>
        <w:rPr>
          <w:rFonts w:ascii="Arial" w:eastAsia="Arial" w:hAnsi="Arial" w:cs="Arial"/>
        </w:rPr>
      </w:pPr>
    </w:p>
    <w:p w14:paraId="5AFF136E"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73" w14:textId="77777777" w:rsidTr="00895A90">
        <w:trPr>
          <w:trHeight w:val="1200"/>
        </w:trPr>
        <w:tc>
          <w:tcPr>
            <w:tcW w:w="1619" w:type="dxa"/>
          </w:tcPr>
          <w:p w14:paraId="5AFF136F" w14:textId="77777777" w:rsidR="00635A58" w:rsidRDefault="00430C6C">
            <w:pPr>
              <w:rPr>
                <w:rFonts w:ascii="Arial" w:eastAsia="Arial" w:hAnsi="Arial" w:cs="Arial"/>
                <w:b/>
                <w:color w:val="0000FF"/>
                <w:sz w:val="16"/>
                <w:szCs w:val="16"/>
                <w:u w:val="single"/>
              </w:rPr>
            </w:pPr>
            <w:hyperlink r:id="rId54">
              <w:r>
                <w:rPr>
                  <w:rFonts w:ascii="Arial" w:eastAsia="Arial" w:hAnsi="Arial" w:cs="Arial"/>
                  <w:b/>
                  <w:color w:val="0000FF"/>
                  <w:sz w:val="16"/>
                  <w:szCs w:val="16"/>
                  <w:u w:val="single"/>
                </w:rPr>
                <w:t>S4-240602</w:t>
              </w:r>
            </w:hyperlink>
          </w:p>
        </w:tc>
        <w:tc>
          <w:tcPr>
            <w:tcW w:w="3338" w:type="dxa"/>
          </w:tcPr>
          <w:p w14:paraId="5AFF1370" w14:textId="77777777" w:rsidR="00635A58" w:rsidRDefault="00430C6C">
            <w:pPr>
              <w:rPr>
                <w:rFonts w:ascii="Arial" w:eastAsia="Arial" w:hAnsi="Arial" w:cs="Arial"/>
                <w:sz w:val="16"/>
                <w:szCs w:val="16"/>
              </w:rPr>
            </w:pPr>
            <w:r>
              <w:rPr>
                <w:rFonts w:ascii="Arial" w:eastAsia="Arial" w:hAnsi="Arial" w:cs="Arial"/>
                <w:sz w:val="16"/>
                <w:szCs w:val="16"/>
              </w:rPr>
              <w:t>Solution to key issue number #6 PDU Set marking for XR streams with RTP end-to-end encryption using SRTP</w:t>
            </w:r>
          </w:p>
        </w:tc>
        <w:tc>
          <w:tcPr>
            <w:tcW w:w="2409" w:type="dxa"/>
          </w:tcPr>
          <w:p w14:paraId="5AFF1371" w14:textId="77777777" w:rsidR="00635A58" w:rsidRDefault="00430C6C">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Pr>
          <w:p w14:paraId="5AFF1372" w14:textId="77777777" w:rsidR="00635A58" w:rsidRDefault="00430C6C">
            <w:pPr>
              <w:rPr>
                <w:rFonts w:ascii="Arial" w:eastAsia="Arial" w:hAnsi="Arial" w:cs="Arial"/>
                <w:sz w:val="16"/>
                <w:szCs w:val="16"/>
              </w:rPr>
            </w:pPr>
            <w:proofErr w:type="spellStart"/>
            <w:r>
              <w:rPr>
                <w:rFonts w:ascii="Arial" w:eastAsia="Arial" w:hAnsi="Arial" w:cs="Arial"/>
                <w:sz w:val="16"/>
                <w:szCs w:val="16"/>
              </w:rPr>
              <w:t>Rufail</w:t>
            </w:r>
            <w:proofErr w:type="spellEnd"/>
            <w:r>
              <w:rPr>
                <w:rFonts w:ascii="Arial" w:eastAsia="Arial" w:hAnsi="Arial" w:cs="Arial"/>
                <w:sz w:val="16"/>
                <w:szCs w:val="16"/>
              </w:rPr>
              <w:t xml:space="preserve"> Mekuria</w:t>
            </w:r>
          </w:p>
        </w:tc>
      </w:tr>
    </w:tbl>
    <w:p w14:paraId="5AFF1374" w14:textId="77777777" w:rsidR="00635A58" w:rsidRDefault="00635A58">
      <w:pPr>
        <w:rPr>
          <w:rFonts w:ascii="Arial" w:eastAsia="Arial" w:hAnsi="Arial" w:cs="Arial"/>
        </w:rPr>
      </w:pPr>
    </w:p>
    <w:p w14:paraId="5AFF1375"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55">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7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Bo, Andrei, Serhan, Qi. Discussion on whether SRTP is already covered in 5GRTP or if it should be part of KI#6. QUIC is not in scope; possibility of encrypted HE in RFC 6904 as motivation for end-to-end encryption. </w:t>
      </w:r>
    </w:p>
    <w:p w14:paraId="5AFF1377"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Second round: revision available. </w:t>
      </w:r>
    </w:p>
    <w:p w14:paraId="5AFF1378" w14:textId="77777777" w:rsidR="00635A58" w:rsidRDefault="00635A58"/>
    <w:p w14:paraId="5AFF1379" w14:textId="77777777" w:rsidR="00635A58" w:rsidRDefault="00430C6C">
      <w:pPr>
        <w:rPr>
          <w:rFonts w:ascii="Arial" w:eastAsia="Arial" w:hAnsi="Arial" w:cs="Arial"/>
          <w:sz w:val="22"/>
          <w:szCs w:val="22"/>
        </w:rPr>
      </w:pPr>
      <w:proofErr w:type="spellStart"/>
      <w:r>
        <w:rPr>
          <w:rFonts w:ascii="Arial" w:eastAsia="Arial" w:hAnsi="Arial" w:cs="Arial"/>
          <w:sz w:val="22"/>
          <w:szCs w:val="22"/>
        </w:rPr>
        <w:t>Presenter:Rufael</w:t>
      </w:r>
      <w:proofErr w:type="spellEnd"/>
    </w:p>
    <w:p w14:paraId="5AFF137A"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7B" w14:textId="77777777" w:rsidR="00635A58" w:rsidRDefault="00430C6C">
      <w:pPr>
        <w:numPr>
          <w:ilvl w:val="0"/>
          <w:numId w:val="6"/>
        </w:numPr>
        <w:rPr>
          <w:rFonts w:ascii="Arial" w:eastAsia="Arial" w:hAnsi="Arial" w:cs="Arial"/>
          <w:sz w:val="22"/>
          <w:szCs w:val="22"/>
        </w:rPr>
      </w:pPr>
      <w:r>
        <w:rPr>
          <w:rFonts w:ascii="Arial" w:eastAsia="Arial" w:hAnsi="Arial" w:cs="Arial"/>
          <w:sz w:val="22"/>
          <w:szCs w:val="22"/>
        </w:rPr>
        <w:t xml:space="preserve">Serhan: HE should be encrypted </w:t>
      </w:r>
    </w:p>
    <w:p w14:paraId="5AFF137C" w14:textId="77777777" w:rsidR="00635A58" w:rsidRDefault="00430C6C">
      <w:pPr>
        <w:numPr>
          <w:ilvl w:val="0"/>
          <w:numId w:val="6"/>
        </w:numPr>
        <w:rPr>
          <w:rFonts w:ascii="Arial" w:eastAsia="Arial" w:hAnsi="Arial" w:cs="Arial"/>
          <w:sz w:val="22"/>
          <w:szCs w:val="22"/>
        </w:rPr>
      </w:pPr>
      <w:r>
        <w:rPr>
          <w:rFonts w:ascii="Arial" w:eastAsia="Arial" w:hAnsi="Arial" w:cs="Arial"/>
          <w:sz w:val="22"/>
          <w:szCs w:val="22"/>
        </w:rPr>
        <w:t xml:space="preserve">Andrei: RFC numbers should be mentioned in the note section 2 as well. and a </w:t>
      </w:r>
      <w:proofErr w:type="spellStart"/>
      <w:r>
        <w:rPr>
          <w:rFonts w:ascii="Arial" w:eastAsia="Arial" w:hAnsi="Arial" w:cs="Arial"/>
          <w:sz w:val="22"/>
          <w:szCs w:val="22"/>
        </w:rPr>
        <w:t>tet</w:t>
      </w:r>
      <w:proofErr w:type="spellEnd"/>
      <w:r>
        <w:rPr>
          <w:rFonts w:ascii="Arial" w:eastAsia="Arial" w:hAnsi="Arial" w:cs="Arial"/>
          <w:sz w:val="22"/>
          <w:szCs w:val="22"/>
        </w:rPr>
        <w:t xml:space="preserve"> to mention it’ll be possible to make it in </w:t>
      </w:r>
      <w:proofErr w:type="spellStart"/>
      <w:r>
        <w:rPr>
          <w:rFonts w:ascii="Arial" w:eastAsia="Arial" w:hAnsi="Arial" w:cs="Arial"/>
          <w:sz w:val="22"/>
          <w:szCs w:val="22"/>
        </w:rPr>
        <w:t>rel</w:t>
      </w:r>
      <w:proofErr w:type="spellEnd"/>
      <w:r>
        <w:rPr>
          <w:rFonts w:ascii="Arial" w:eastAsia="Arial" w:hAnsi="Arial" w:cs="Arial"/>
          <w:sz w:val="22"/>
          <w:szCs w:val="22"/>
        </w:rPr>
        <w:t xml:space="preserve"> 18.</w:t>
      </w:r>
    </w:p>
    <w:p w14:paraId="5AFF137D" w14:textId="77777777" w:rsidR="00635A58" w:rsidRDefault="00430C6C">
      <w:pPr>
        <w:numPr>
          <w:ilvl w:val="0"/>
          <w:numId w:val="6"/>
        </w:numPr>
        <w:rPr>
          <w:rFonts w:ascii="Arial" w:eastAsia="Arial" w:hAnsi="Arial" w:cs="Arial"/>
          <w:sz w:val="22"/>
          <w:szCs w:val="22"/>
        </w:rPr>
      </w:pPr>
      <w:proofErr w:type="spellStart"/>
      <w:r>
        <w:rPr>
          <w:rFonts w:ascii="Arial" w:eastAsia="Arial" w:hAnsi="Arial" w:cs="Arial"/>
          <w:sz w:val="22"/>
          <w:szCs w:val="22"/>
        </w:rPr>
        <w:t>Rufael:revision</w:t>
      </w:r>
      <w:proofErr w:type="spellEnd"/>
      <w:r>
        <w:rPr>
          <w:rFonts w:ascii="Arial" w:eastAsia="Arial" w:hAnsi="Arial" w:cs="Arial"/>
          <w:sz w:val="22"/>
          <w:szCs w:val="22"/>
        </w:rPr>
        <w:t xml:space="preserve"> will be prepared with changes</w:t>
      </w:r>
    </w:p>
    <w:p w14:paraId="5AFF137E" w14:textId="77777777" w:rsidR="00635A58" w:rsidRDefault="00635A58">
      <w:pPr>
        <w:ind w:left="720"/>
        <w:rPr>
          <w:rFonts w:ascii="Arial" w:eastAsia="Arial" w:hAnsi="Arial" w:cs="Arial"/>
          <w:sz w:val="22"/>
          <w:szCs w:val="22"/>
        </w:rPr>
      </w:pPr>
    </w:p>
    <w:p w14:paraId="5AFF137F" w14:textId="77777777" w:rsidR="00635A58" w:rsidRDefault="00430C6C">
      <w:pPr>
        <w:rPr>
          <w:rFonts w:ascii="Arial" w:eastAsia="Arial" w:hAnsi="Arial" w:cs="Arial"/>
        </w:rPr>
      </w:pPr>
      <w:r>
        <w:rPr>
          <w:rFonts w:ascii="Arial" w:eastAsia="Arial" w:hAnsi="Arial" w:cs="Arial"/>
          <w:b/>
          <w:color w:val="1F497D"/>
          <w:sz w:val="22"/>
          <w:szCs w:val="22"/>
          <w:u w:val="single"/>
        </w:rPr>
        <w:t>Decision: revised to S4-240769rev3 and agreed without presentation</w:t>
      </w:r>
    </w:p>
    <w:p w14:paraId="5AFF1380" w14:textId="77777777" w:rsidR="00635A58" w:rsidRDefault="00635A58">
      <w:pPr>
        <w:rPr>
          <w:rFonts w:ascii="Arial" w:eastAsia="Arial" w:hAnsi="Arial" w:cs="Arial"/>
        </w:rPr>
      </w:pPr>
    </w:p>
    <w:p w14:paraId="5AFF1381"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86" w14:textId="77777777" w:rsidTr="00895A90">
        <w:trPr>
          <w:trHeight w:val="800"/>
        </w:trPr>
        <w:tc>
          <w:tcPr>
            <w:tcW w:w="1619" w:type="dxa"/>
          </w:tcPr>
          <w:p w14:paraId="5AFF1382" w14:textId="77777777" w:rsidR="00635A58" w:rsidRDefault="00430C6C">
            <w:pPr>
              <w:rPr>
                <w:rFonts w:ascii="Arial" w:eastAsia="Arial" w:hAnsi="Arial" w:cs="Arial"/>
                <w:b/>
                <w:color w:val="0000FF"/>
                <w:sz w:val="16"/>
                <w:szCs w:val="16"/>
                <w:u w:val="single"/>
              </w:rPr>
            </w:pPr>
            <w:hyperlink r:id="rId56">
              <w:r>
                <w:rPr>
                  <w:rFonts w:ascii="Arial" w:eastAsia="Arial" w:hAnsi="Arial" w:cs="Arial"/>
                  <w:b/>
                  <w:color w:val="0000FF"/>
                  <w:sz w:val="16"/>
                  <w:szCs w:val="16"/>
                  <w:u w:val="single"/>
                </w:rPr>
                <w:t>S4-240639</w:t>
              </w:r>
            </w:hyperlink>
          </w:p>
        </w:tc>
        <w:tc>
          <w:tcPr>
            <w:tcW w:w="3338" w:type="dxa"/>
          </w:tcPr>
          <w:p w14:paraId="5AFF1383" w14:textId="77777777" w:rsidR="00635A58" w:rsidRDefault="00430C6C">
            <w:pPr>
              <w:rPr>
                <w:rFonts w:ascii="Arial" w:eastAsia="Arial" w:hAnsi="Arial" w:cs="Arial"/>
                <w:sz w:val="16"/>
                <w:szCs w:val="16"/>
              </w:rPr>
            </w:pPr>
            <w:r>
              <w:rPr>
                <w:rFonts w:ascii="Arial" w:eastAsia="Arial" w:hAnsi="Arial" w:cs="Arial"/>
                <w:sz w:val="16"/>
                <w:szCs w:val="16"/>
              </w:rPr>
              <w:t>[FS_5G_RTP_Ph2] QoS handling requirements for lonely PDU</w:t>
            </w:r>
          </w:p>
        </w:tc>
        <w:tc>
          <w:tcPr>
            <w:tcW w:w="2409" w:type="dxa"/>
          </w:tcPr>
          <w:p w14:paraId="5AFF1384" w14:textId="77777777" w:rsidR="00635A58" w:rsidRDefault="00430C6C">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Pr>
          <w:p w14:paraId="5AFF1385" w14:textId="77777777" w:rsidR="00635A58" w:rsidRDefault="00430C6C">
            <w:pPr>
              <w:rPr>
                <w:rFonts w:ascii="Arial" w:eastAsia="Arial" w:hAnsi="Arial" w:cs="Arial"/>
                <w:sz w:val="16"/>
                <w:szCs w:val="16"/>
              </w:rPr>
            </w:pPr>
            <w:r>
              <w:rPr>
                <w:rFonts w:ascii="Arial" w:eastAsia="Arial" w:hAnsi="Arial" w:cs="Arial"/>
                <w:sz w:val="16"/>
                <w:szCs w:val="16"/>
              </w:rPr>
              <w:t>Qi Pan</w:t>
            </w:r>
          </w:p>
        </w:tc>
      </w:tr>
    </w:tbl>
    <w:p w14:paraId="5AFF1387" w14:textId="77777777" w:rsidR="00635A58" w:rsidRDefault="00635A58">
      <w:pPr>
        <w:rPr>
          <w:rFonts w:ascii="Arial" w:eastAsia="Arial" w:hAnsi="Arial" w:cs="Arial"/>
        </w:rPr>
      </w:pPr>
    </w:p>
    <w:p w14:paraId="5AFF1388"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57">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89"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Serhan, Srinivas, Andrei. Discussion on what constitutes a lonely PDU set, and relation with SA2 work. Revision available. </w:t>
      </w:r>
    </w:p>
    <w:p w14:paraId="5AFF138A" w14:textId="77777777" w:rsidR="00635A58" w:rsidRDefault="00635A58"/>
    <w:p w14:paraId="5AFF138B" w14:textId="77777777" w:rsidR="00635A58" w:rsidRDefault="00430C6C">
      <w:pPr>
        <w:rPr>
          <w:rFonts w:ascii="Arial" w:eastAsia="Arial" w:hAnsi="Arial" w:cs="Arial"/>
          <w:sz w:val="22"/>
          <w:szCs w:val="22"/>
        </w:rPr>
      </w:pPr>
      <w:r>
        <w:rPr>
          <w:rFonts w:ascii="Arial" w:eastAsia="Arial" w:hAnsi="Arial" w:cs="Arial"/>
          <w:sz w:val="22"/>
          <w:szCs w:val="22"/>
        </w:rPr>
        <w:t>Presenter: Qi Pan</w:t>
      </w:r>
    </w:p>
    <w:p w14:paraId="5AFF138C"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8D" w14:textId="77777777" w:rsidR="00635A58" w:rsidRDefault="00430C6C">
      <w:pPr>
        <w:numPr>
          <w:ilvl w:val="0"/>
          <w:numId w:val="15"/>
        </w:numPr>
        <w:rPr>
          <w:rFonts w:ascii="Arial" w:eastAsia="Arial" w:hAnsi="Arial" w:cs="Arial"/>
          <w:sz w:val="22"/>
          <w:szCs w:val="22"/>
        </w:rPr>
      </w:pPr>
      <w:r>
        <w:rPr>
          <w:rFonts w:ascii="Arial" w:eastAsia="Arial" w:hAnsi="Arial" w:cs="Arial"/>
          <w:sz w:val="22"/>
          <w:szCs w:val="22"/>
        </w:rPr>
        <w:t>Agreed to r02</w:t>
      </w:r>
    </w:p>
    <w:p w14:paraId="5AFF138E" w14:textId="77777777" w:rsidR="00635A58" w:rsidRDefault="00635A58">
      <w:pPr>
        <w:ind w:left="720"/>
        <w:rPr>
          <w:rFonts w:ascii="Arial" w:eastAsia="Arial" w:hAnsi="Arial" w:cs="Arial"/>
          <w:sz w:val="22"/>
          <w:szCs w:val="22"/>
        </w:rPr>
      </w:pPr>
    </w:p>
    <w:p w14:paraId="5AFF138F"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S4-240771 and agreed without presentation</w:t>
      </w:r>
    </w:p>
    <w:p w14:paraId="5AFF1390" w14:textId="77777777" w:rsidR="00635A58" w:rsidRDefault="00635A58">
      <w:pPr>
        <w:rPr>
          <w:rFonts w:ascii="Arial" w:eastAsia="Arial" w:hAnsi="Arial" w:cs="Arial"/>
          <w:b/>
          <w:color w:val="1F497D"/>
          <w:sz w:val="22"/>
          <w:szCs w:val="22"/>
          <w:u w:val="single"/>
        </w:rPr>
      </w:pPr>
    </w:p>
    <w:p w14:paraId="5AFF1391"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96" w14:textId="77777777" w:rsidTr="00895A90">
        <w:trPr>
          <w:trHeight w:val="800"/>
        </w:trPr>
        <w:tc>
          <w:tcPr>
            <w:tcW w:w="1619" w:type="dxa"/>
          </w:tcPr>
          <w:p w14:paraId="5AFF1392" w14:textId="77777777" w:rsidR="00635A58" w:rsidRDefault="00430C6C">
            <w:pPr>
              <w:rPr>
                <w:rFonts w:ascii="Arial" w:eastAsia="Arial" w:hAnsi="Arial" w:cs="Arial"/>
                <w:b/>
                <w:color w:val="0000FF"/>
                <w:sz w:val="16"/>
                <w:szCs w:val="16"/>
                <w:u w:val="single"/>
              </w:rPr>
            </w:pPr>
            <w:hyperlink r:id="rId58">
              <w:r>
                <w:rPr>
                  <w:rFonts w:ascii="Arial" w:eastAsia="Arial" w:hAnsi="Arial" w:cs="Arial"/>
                  <w:b/>
                  <w:color w:val="0000FF"/>
                  <w:sz w:val="16"/>
                  <w:szCs w:val="16"/>
                  <w:u w:val="single"/>
                </w:rPr>
                <w:t>S4-240640</w:t>
              </w:r>
            </w:hyperlink>
          </w:p>
        </w:tc>
        <w:tc>
          <w:tcPr>
            <w:tcW w:w="3338" w:type="dxa"/>
          </w:tcPr>
          <w:p w14:paraId="5AFF1393" w14:textId="77777777" w:rsidR="00635A58" w:rsidRDefault="00430C6C">
            <w:pPr>
              <w:rPr>
                <w:rFonts w:ascii="Arial" w:eastAsia="Arial" w:hAnsi="Arial" w:cs="Arial"/>
                <w:sz w:val="16"/>
                <w:szCs w:val="16"/>
              </w:rPr>
            </w:pPr>
            <w:r>
              <w:rPr>
                <w:rFonts w:ascii="Arial" w:eastAsia="Arial" w:hAnsi="Arial" w:cs="Arial"/>
                <w:sz w:val="16"/>
                <w:szCs w:val="16"/>
              </w:rPr>
              <w:t>[FS_5G_RTP_Ph2] new KI#X_FEC awareness for PDU Set handling</w:t>
            </w:r>
          </w:p>
        </w:tc>
        <w:tc>
          <w:tcPr>
            <w:tcW w:w="2409" w:type="dxa"/>
          </w:tcPr>
          <w:p w14:paraId="5AFF1394" w14:textId="77777777" w:rsidR="00635A58" w:rsidRDefault="00430C6C">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Pr>
          <w:p w14:paraId="5AFF1395" w14:textId="77777777" w:rsidR="00635A58" w:rsidRDefault="00430C6C">
            <w:pPr>
              <w:rPr>
                <w:rFonts w:ascii="Arial" w:eastAsia="Arial" w:hAnsi="Arial" w:cs="Arial"/>
                <w:sz w:val="16"/>
                <w:szCs w:val="16"/>
              </w:rPr>
            </w:pPr>
            <w:r>
              <w:rPr>
                <w:rFonts w:ascii="Arial" w:eastAsia="Arial" w:hAnsi="Arial" w:cs="Arial"/>
                <w:sz w:val="16"/>
                <w:szCs w:val="16"/>
              </w:rPr>
              <w:t>Qi Pan</w:t>
            </w:r>
          </w:p>
        </w:tc>
      </w:tr>
    </w:tbl>
    <w:p w14:paraId="5AFF1397" w14:textId="77777777" w:rsidR="00635A58" w:rsidRDefault="00635A58">
      <w:pPr>
        <w:rPr>
          <w:rFonts w:ascii="Arial" w:eastAsia="Arial" w:hAnsi="Arial" w:cs="Arial"/>
        </w:rPr>
      </w:pPr>
    </w:p>
    <w:p w14:paraId="5AFF1398"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59">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99"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Summary: Comments from Serhan, Andrei and Liangping. Request to merge with 598</w:t>
      </w:r>
    </w:p>
    <w:p w14:paraId="5AFF139A" w14:textId="77777777" w:rsidR="00635A58" w:rsidRDefault="00635A58">
      <w:pPr>
        <w:rPr>
          <w:rFonts w:ascii="Arial" w:eastAsia="Arial" w:hAnsi="Arial" w:cs="Arial"/>
          <w:sz w:val="22"/>
          <w:szCs w:val="22"/>
          <w:highlight w:val="white"/>
        </w:rPr>
      </w:pPr>
    </w:p>
    <w:p w14:paraId="5AFF139B" w14:textId="77777777" w:rsidR="00635A58" w:rsidRDefault="00430C6C">
      <w:pPr>
        <w:rPr>
          <w:rFonts w:ascii="Arial" w:eastAsia="Arial" w:hAnsi="Arial" w:cs="Arial"/>
          <w:sz w:val="22"/>
          <w:szCs w:val="22"/>
        </w:rPr>
      </w:pPr>
      <w:proofErr w:type="spellStart"/>
      <w:r>
        <w:rPr>
          <w:rFonts w:ascii="Arial" w:eastAsia="Arial" w:hAnsi="Arial" w:cs="Arial"/>
          <w:sz w:val="22"/>
          <w:szCs w:val="22"/>
        </w:rPr>
        <w:t>Presenter:Qi</w:t>
      </w:r>
      <w:proofErr w:type="spellEnd"/>
      <w:r>
        <w:rPr>
          <w:rFonts w:ascii="Arial" w:eastAsia="Arial" w:hAnsi="Arial" w:cs="Arial"/>
          <w:sz w:val="22"/>
          <w:szCs w:val="22"/>
        </w:rPr>
        <w:t xml:space="preserve"> Pan</w:t>
      </w:r>
    </w:p>
    <w:p w14:paraId="5AFF139C"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9D" w14:textId="77777777" w:rsidR="00635A58" w:rsidRDefault="00430C6C">
      <w:pPr>
        <w:numPr>
          <w:ilvl w:val="0"/>
          <w:numId w:val="19"/>
        </w:numPr>
        <w:rPr>
          <w:rFonts w:ascii="Arial" w:eastAsia="Arial" w:hAnsi="Arial" w:cs="Arial"/>
          <w:sz w:val="22"/>
          <w:szCs w:val="22"/>
        </w:rPr>
      </w:pPr>
      <w:r>
        <w:rPr>
          <w:rFonts w:ascii="Arial" w:eastAsia="Arial" w:hAnsi="Arial" w:cs="Arial"/>
          <w:sz w:val="22"/>
          <w:szCs w:val="22"/>
        </w:rPr>
        <w:t>Qi presenting r02 (agreed)</w:t>
      </w:r>
    </w:p>
    <w:p w14:paraId="5AFF139E" w14:textId="77777777" w:rsidR="00635A58" w:rsidRDefault="00635A58">
      <w:pPr>
        <w:ind w:left="720"/>
        <w:rPr>
          <w:rFonts w:ascii="Arial" w:eastAsia="Arial" w:hAnsi="Arial" w:cs="Arial"/>
          <w:sz w:val="22"/>
          <w:szCs w:val="22"/>
        </w:rPr>
      </w:pPr>
    </w:p>
    <w:p w14:paraId="5AFF139F" w14:textId="77777777" w:rsidR="00635A58" w:rsidRDefault="00635A58">
      <w:pPr>
        <w:rPr>
          <w:rFonts w:ascii="Arial" w:eastAsia="Arial" w:hAnsi="Arial" w:cs="Arial"/>
          <w:sz w:val="22"/>
          <w:szCs w:val="22"/>
        </w:rPr>
      </w:pPr>
    </w:p>
    <w:p w14:paraId="5AFF13A0" w14:textId="77777777" w:rsidR="00635A58" w:rsidRDefault="00430C6C">
      <w:pPr>
        <w:rPr>
          <w:rFonts w:ascii="Arial" w:eastAsia="Arial" w:hAnsi="Arial" w:cs="Arial"/>
        </w:rPr>
      </w:pPr>
      <w:r>
        <w:rPr>
          <w:rFonts w:ascii="Arial" w:eastAsia="Arial" w:hAnsi="Arial" w:cs="Arial"/>
          <w:b/>
          <w:color w:val="1F497D"/>
          <w:sz w:val="22"/>
          <w:szCs w:val="22"/>
          <w:u w:val="single"/>
        </w:rPr>
        <w:t>Decision: Revised to S4-240772 and agreed without presentation</w:t>
      </w:r>
    </w:p>
    <w:p w14:paraId="5AFF13A1" w14:textId="77777777" w:rsidR="00635A58" w:rsidRDefault="00635A58">
      <w:pPr>
        <w:rPr>
          <w:rFonts w:ascii="Arial" w:eastAsia="Arial" w:hAnsi="Arial" w:cs="Arial"/>
        </w:rPr>
      </w:pPr>
    </w:p>
    <w:p w14:paraId="5AFF13A2" w14:textId="77777777" w:rsidR="00635A58" w:rsidRDefault="00635A58">
      <w:pPr>
        <w:rPr>
          <w:rFonts w:ascii="Arial" w:eastAsia="Arial" w:hAnsi="Arial" w:cs="Arial"/>
        </w:rPr>
      </w:pPr>
    </w:p>
    <w:p w14:paraId="5AFF13A3"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A8" w14:textId="77777777" w:rsidTr="00895A90">
        <w:trPr>
          <w:trHeight w:val="1000"/>
        </w:trPr>
        <w:tc>
          <w:tcPr>
            <w:tcW w:w="1619" w:type="dxa"/>
          </w:tcPr>
          <w:p w14:paraId="5AFF13A4" w14:textId="77777777" w:rsidR="00635A58" w:rsidRDefault="00430C6C">
            <w:pPr>
              <w:rPr>
                <w:rFonts w:ascii="Arial" w:eastAsia="Arial" w:hAnsi="Arial" w:cs="Arial"/>
                <w:b/>
                <w:color w:val="0000FF"/>
                <w:sz w:val="16"/>
                <w:szCs w:val="16"/>
                <w:u w:val="single"/>
              </w:rPr>
            </w:pPr>
            <w:hyperlink r:id="rId60">
              <w:r>
                <w:rPr>
                  <w:rFonts w:ascii="Arial" w:eastAsia="Arial" w:hAnsi="Arial" w:cs="Arial"/>
                  <w:b/>
                  <w:color w:val="0000FF"/>
                  <w:sz w:val="16"/>
                  <w:szCs w:val="16"/>
                  <w:u w:val="single"/>
                </w:rPr>
                <w:t>S4-240656</w:t>
              </w:r>
            </w:hyperlink>
          </w:p>
        </w:tc>
        <w:tc>
          <w:tcPr>
            <w:tcW w:w="3338" w:type="dxa"/>
          </w:tcPr>
          <w:p w14:paraId="5AFF13A5" w14:textId="77777777" w:rsidR="00635A58" w:rsidRDefault="00430C6C">
            <w:pPr>
              <w:rPr>
                <w:rFonts w:ascii="Arial" w:eastAsia="Arial" w:hAnsi="Arial" w:cs="Arial"/>
                <w:sz w:val="16"/>
                <w:szCs w:val="16"/>
              </w:rPr>
            </w:pPr>
            <w:r>
              <w:rPr>
                <w:rFonts w:ascii="Arial" w:eastAsia="Arial" w:hAnsi="Arial" w:cs="Arial"/>
                <w:sz w:val="16"/>
                <w:szCs w:val="16"/>
              </w:rPr>
              <w:t>[FS_5G_RTP_Ph2] KI: Applicability of the PDU Set header extension to different PDU Set types</w:t>
            </w:r>
          </w:p>
        </w:tc>
        <w:tc>
          <w:tcPr>
            <w:tcW w:w="2409" w:type="dxa"/>
          </w:tcPr>
          <w:p w14:paraId="5AFF13A6" w14:textId="77777777" w:rsidR="00635A58" w:rsidRDefault="00430C6C">
            <w:pPr>
              <w:rPr>
                <w:rFonts w:ascii="Arial" w:eastAsia="Arial" w:hAnsi="Arial" w:cs="Arial"/>
                <w:sz w:val="16"/>
                <w:szCs w:val="16"/>
              </w:rPr>
            </w:pPr>
            <w:r>
              <w:rPr>
                <w:rFonts w:ascii="Arial" w:eastAsia="Arial" w:hAnsi="Arial" w:cs="Arial"/>
                <w:sz w:val="16"/>
                <w:szCs w:val="16"/>
              </w:rPr>
              <w:t>Nokia Corporation</w:t>
            </w:r>
          </w:p>
        </w:tc>
        <w:tc>
          <w:tcPr>
            <w:tcW w:w="1701" w:type="dxa"/>
          </w:tcPr>
          <w:p w14:paraId="5AFF13A7" w14:textId="77777777" w:rsidR="00635A58" w:rsidRDefault="00430C6C">
            <w:pPr>
              <w:rPr>
                <w:rFonts w:ascii="Arial" w:eastAsia="Arial" w:hAnsi="Arial" w:cs="Arial"/>
                <w:sz w:val="16"/>
                <w:szCs w:val="16"/>
              </w:rPr>
            </w:pPr>
            <w:r>
              <w:rPr>
                <w:rFonts w:ascii="Arial" w:eastAsia="Arial" w:hAnsi="Arial" w:cs="Arial"/>
                <w:sz w:val="16"/>
                <w:szCs w:val="16"/>
              </w:rPr>
              <w:t>Serhan Gül</w:t>
            </w:r>
          </w:p>
        </w:tc>
      </w:tr>
    </w:tbl>
    <w:p w14:paraId="5AFF13A9" w14:textId="77777777" w:rsidR="00635A58" w:rsidRDefault="00635A58">
      <w:pPr>
        <w:rPr>
          <w:rFonts w:ascii="Arial" w:eastAsia="Arial" w:hAnsi="Arial" w:cs="Arial"/>
        </w:rPr>
      </w:pPr>
    </w:p>
    <w:p w14:paraId="5AFF13AA"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61">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AB"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Qi, Andrei, Liangping. Revision available. </w:t>
      </w:r>
    </w:p>
    <w:p w14:paraId="5AFF13AC" w14:textId="77777777" w:rsidR="00635A58" w:rsidRDefault="00635A58"/>
    <w:p w14:paraId="5AFF13AD" w14:textId="77777777" w:rsidR="00635A58" w:rsidRDefault="00430C6C">
      <w:pPr>
        <w:rPr>
          <w:rFonts w:ascii="Arial" w:eastAsia="Arial" w:hAnsi="Arial" w:cs="Arial"/>
          <w:sz w:val="22"/>
          <w:szCs w:val="22"/>
        </w:rPr>
      </w:pPr>
      <w:r>
        <w:rPr>
          <w:rFonts w:ascii="Arial" w:eastAsia="Arial" w:hAnsi="Arial" w:cs="Arial"/>
          <w:sz w:val="22"/>
          <w:szCs w:val="22"/>
        </w:rPr>
        <w:t>Presenter: Serhan</w:t>
      </w:r>
    </w:p>
    <w:p w14:paraId="5AFF13AE"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AF" w14:textId="77777777" w:rsidR="00635A58" w:rsidRDefault="00430C6C">
      <w:pPr>
        <w:numPr>
          <w:ilvl w:val="0"/>
          <w:numId w:val="11"/>
        </w:numPr>
        <w:rPr>
          <w:rFonts w:ascii="Arial" w:eastAsia="Arial" w:hAnsi="Arial" w:cs="Arial"/>
          <w:sz w:val="22"/>
          <w:szCs w:val="22"/>
        </w:rPr>
      </w:pPr>
      <w:r>
        <w:rPr>
          <w:rFonts w:ascii="Arial" w:eastAsia="Arial" w:hAnsi="Arial" w:cs="Arial"/>
          <w:sz w:val="22"/>
          <w:szCs w:val="22"/>
        </w:rPr>
        <w:t>Serhan presenting r01 (agreed)</w:t>
      </w:r>
    </w:p>
    <w:p w14:paraId="5AFF13B0" w14:textId="77777777" w:rsidR="00635A58" w:rsidRDefault="00635A58">
      <w:pPr>
        <w:numPr>
          <w:ilvl w:val="0"/>
          <w:numId w:val="11"/>
        </w:numPr>
        <w:rPr>
          <w:rFonts w:ascii="Arial" w:eastAsia="Arial" w:hAnsi="Arial" w:cs="Arial"/>
          <w:sz w:val="22"/>
          <w:szCs w:val="22"/>
        </w:rPr>
      </w:pPr>
    </w:p>
    <w:p w14:paraId="5AFF13B1" w14:textId="77777777" w:rsidR="00635A58" w:rsidRDefault="00635A58">
      <w:pPr>
        <w:rPr>
          <w:rFonts w:ascii="Arial" w:eastAsia="Arial" w:hAnsi="Arial" w:cs="Arial"/>
          <w:sz w:val="22"/>
          <w:szCs w:val="22"/>
        </w:rPr>
      </w:pPr>
    </w:p>
    <w:p w14:paraId="5AFF13B2" w14:textId="77777777" w:rsidR="00635A58" w:rsidRDefault="00430C6C">
      <w:pPr>
        <w:rPr>
          <w:rFonts w:ascii="Arial" w:eastAsia="Arial" w:hAnsi="Arial" w:cs="Arial"/>
        </w:rPr>
      </w:pPr>
      <w:r>
        <w:rPr>
          <w:rFonts w:ascii="Arial" w:eastAsia="Arial" w:hAnsi="Arial" w:cs="Arial"/>
          <w:b/>
          <w:color w:val="1F497D"/>
          <w:sz w:val="22"/>
          <w:szCs w:val="22"/>
          <w:u w:val="single"/>
        </w:rPr>
        <w:t>Decision: Revised to 777 and agreed without presentation</w:t>
      </w:r>
    </w:p>
    <w:p w14:paraId="5AFF13B3" w14:textId="77777777" w:rsidR="00635A58" w:rsidRDefault="00635A58">
      <w:pPr>
        <w:rPr>
          <w:rFonts w:ascii="Arial" w:eastAsia="Arial" w:hAnsi="Arial" w:cs="Arial"/>
        </w:rPr>
      </w:pPr>
    </w:p>
    <w:p w14:paraId="5AFF13B4"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B9" w14:textId="77777777" w:rsidTr="00895A90">
        <w:trPr>
          <w:trHeight w:val="600"/>
        </w:trPr>
        <w:tc>
          <w:tcPr>
            <w:tcW w:w="1619" w:type="dxa"/>
          </w:tcPr>
          <w:p w14:paraId="5AFF13B5" w14:textId="77777777" w:rsidR="00635A58" w:rsidRDefault="00430C6C">
            <w:pPr>
              <w:rPr>
                <w:rFonts w:ascii="Arial" w:eastAsia="Arial" w:hAnsi="Arial" w:cs="Arial"/>
                <w:b/>
                <w:color w:val="0000FF"/>
                <w:sz w:val="16"/>
                <w:szCs w:val="16"/>
                <w:u w:val="single"/>
              </w:rPr>
            </w:pPr>
            <w:hyperlink r:id="rId62">
              <w:r>
                <w:rPr>
                  <w:rFonts w:ascii="Arial" w:eastAsia="Arial" w:hAnsi="Arial" w:cs="Arial"/>
                  <w:b/>
                  <w:color w:val="0000FF"/>
                  <w:sz w:val="16"/>
                  <w:szCs w:val="16"/>
                  <w:u w:val="single"/>
                </w:rPr>
                <w:t>S4-240657</w:t>
              </w:r>
            </w:hyperlink>
          </w:p>
        </w:tc>
        <w:tc>
          <w:tcPr>
            <w:tcW w:w="3338" w:type="dxa"/>
          </w:tcPr>
          <w:p w14:paraId="5AFF13B6" w14:textId="77777777" w:rsidR="00635A58" w:rsidRDefault="00430C6C">
            <w:pPr>
              <w:rPr>
                <w:rFonts w:ascii="Arial" w:eastAsia="Arial" w:hAnsi="Arial" w:cs="Arial"/>
                <w:sz w:val="16"/>
                <w:szCs w:val="16"/>
              </w:rPr>
            </w:pPr>
            <w:r>
              <w:rPr>
                <w:rFonts w:ascii="Arial" w:eastAsia="Arial" w:hAnsi="Arial" w:cs="Arial"/>
                <w:sz w:val="16"/>
                <w:szCs w:val="16"/>
              </w:rPr>
              <w:t>[FS_5G_RTP_Ph2] On different PDU Set types</w:t>
            </w:r>
          </w:p>
        </w:tc>
        <w:tc>
          <w:tcPr>
            <w:tcW w:w="2409" w:type="dxa"/>
          </w:tcPr>
          <w:p w14:paraId="5AFF13B7" w14:textId="77777777" w:rsidR="00635A58" w:rsidRDefault="00430C6C">
            <w:pPr>
              <w:rPr>
                <w:rFonts w:ascii="Arial" w:eastAsia="Arial" w:hAnsi="Arial" w:cs="Arial"/>
                <w:sz w:val="16"/>
                <w:szCs w:val="16"/>
              </w:rPr>
            </w:pPr>
            <w:r>
              <w:rPr>
                <w:rFonts w:ascii="Arial" w:eastAsia="Arial" w:hAnsi="Arial" w:cs="Arial"/>
                <w:sz w:val="16"/>
                <w:szCs w:val="16"/>
              </w:rPr>
              <w:t>Nokia Corporation</w:t>
            </w:r>
          </w:p>
        </w:tc>
        <w:tc>
          <w:tcPr>
            <w:tcW w:w="1701" w:type="dxa"/>
          </w:tcPr>
          <w:p w14:paraId="5AFF13B8" w14:textId="77777777" w:rsidR="00635A58" w:rsidRDefault="00430C6C">
            <w:pPr>
              <w:rPr>
                <w:rFonts w:ascii="Arial" w:eastAsia="Arial" w:hAnsi="Arial" w:cs="Arial"/>
                <w:sz w:val="16"/>
                <w:szCs w:val="16"/>
              </w:rPr>
            </w:pPr>
            <w:r>
              <w:rPr>
                <w:rFonts w:ascii="Arial" w:eastAsia="Arial" w:hAnsi="Arial" w:cs="Arial"/>
                <w:sz w:val="16"/>
                <w:szCs w:val="16"/>
              </w:rPr>
              <w:t>Serhan Gül</w:t>
            </w:r>
          </w:p>
        </w:tc>
      </w:tr>
    </w:tbl>
    <w:p w14:paraId="5AFF13BA" w14:textId="77777777" w:rsidR="00635A58" w:rsidRDefault="00635A58">
      <w:pPr>
        <w:rPr>
          <w:rFonts w:ascii="Arial" w:eastAsia="Arial" w:hAnsi="Arial" w:cs="Arial"/>
        </w:rPr>
      </w:pPr>
    </w:p>
    <w:p w14:paraId="5AFF13BB"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63">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BC"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Rufael. Discussion on level of guidance for applications. </w:t>
      </w:r>
    </w:p>
    <w:p w14:paraId="5AFF13BD" w14:textId="77777777" w:rsidR="00635A58" w:rsidRDefault="00635A58"/>
    <w:p w14:paraId="5AFF13BE" w14:textId="77777777" w:rsidR="00635A58" w:rsidRDefault="00430C6C">
      <w:pPr>
        <w:rPr>
          <w:rFonts w:ascii="Arial" w:eastAsia="Arial" w:hAnsi="Arial" w:cs="Arial"/>
          <w:sz w:val="22"/>
          <w:szCs w:val="22"/>
        </w:rPr>
      </w:pPr>
      <w:r>
        <w:rPr>
          <w:rFonts w:ascii="Arial" w:eastAsia="Arial" w:hAnsi="Arial" w:cs="Arial"/>
          <w:sz w:val="22"/>
          <w:szCs w:val="22"/>
        </w:rPr>
        <w:t>Presenter: Serhan</w:t>
      </w:r>
    </w:p>
    <w:p w14:paraId="5AFF13BF"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C0" w14:textId="77777777" w:rsidR="00635A58" w:rsidRDefault="00430C6C">
      <w:pPr>
        <w:numPr>
          <w:ilvl w:val="0"/>
          <w:numId w:val="21"/>
        </w:numPr>
        <w:rPr>
          <w:rFonts w:ascii="Arial" w:eastAsia="Arial" w:hAnsi="Arial" w:cs="Arial"/>
          <w:sz w:val="22"/>
          <w:szCs w:val="22"/>
        </w:rPr>
      </w:pPr>
      <w:r>
        <w:rPr>
          <w:rFonts w:ascii="Arial" w:eastAsia="Arial" w:hAnsi="Arial" w:cs="Arial"/>
          <w:sz w:val="22"/>
          <w:szCs w:val="22"/>
        </w:rPr>
        <w:t>Rufael: comment was generic (not request to change), perhaps we can look for guidelines how to use PDU sets in next phase, for now this is fine</w:t>
      </w:r>
    </w:p>
    <w:p w14:paraId="5AFF13C1" w14:textId="77777777" w:rsidR="00635A58" w:rsidRDefault="00430C6C">
      <w:pPr>
        <w:numPr>
          <w:ilvl w:val="0"/>
          <w:numId w:val="21"/>
        </w:numPr>
        <w:rPr>
          <w:rFonts w:ascii="Arial" w:eastAsia="Arial" w:hAnsi="Arial" w:cs="Arial"/>
          <w:sz w:val="22"/>
          <w:szCs w:val="22"/>
        </w:rPr>
      </w:pPr>
      <w:r>
        <w:rPr>
          <w:rFonts w:ascii="Arial" w:eastAsia="Arial" w:hAnsi="Arial" w:cs="Arial"/>
          <w:sz w:val="22"/>
          <w:szCs w:val="22"/>
        </w:rPr>
        <w:t>Serhan: I agree, let's also make it application specific</w:t>
      </w:r>
    </w:p>
    <w:p w14:paraId="5AFF13C2" w14:textId="77777777" w:rsidR="00635A58" w:rsidRDefault="00635A58">
      <w:pPr>
        <w:numPr>
          <w:ilvl w:val="0"/>
          <w:numId w:val="21"/>
        </w:numPr>
        <w:rPr>
          <w:rFonts w:ascii="Arial" w:eastAsia="Arial" w:hAnsi="Arial" w:cs="Arial"/>
          <w:sz w:val="22"/>
          <w:szCs w:val="22"/>
        </w:rPr>
      </w:pPr>
    </w:p>
    <w:p w14:paraId="5AFF13C3" w14:textId="77777777" w:rsidR="00635A58" w:rsidRDefault="00635A58">
      <w:pPr>
        <w:rPr>
          <w:rFonts w:ascii="Arial" w:eastAsia="Arial" w:hAnsi="Arial" w:cs="Arial"/>
          <w:sz w:val="22"/>
          <w:szCs w:val="22"/>
        </w:rPr>
      </w:pPr>
    </w:p>
    <w:p w14:paraId="5AFF13C4" w14:textId="77777777" w:rsidR="00635A58" w:rsidRDefault="00430C6C">
      <w:pPr>
        <w:rPr>
          <w:rFonts w:ascii="Arial" w:eastAsia="Arial" w:hAnsi="Arial" w:cs="Arial"/>
        </w:rPr>
      </w:pPr>
      <w:r>
        <w:rPr>
          <w:rFonts w:ascii="Arial" w:eastAsia="Arial" w:hAnsi="Arial" w:cs="Arial"/>
          <w:b/>
          <w:color w:val="1F497D"/>
          <w:sz w:val="22"/>
          <w:szCs w:val="22"/>
          <w:u w:val="single"/>
        </w:rPr>
        <w:t>Decision: agreed</w:t>
      </w:r>
    </w:p>
    <w:p w14:paraId="5AFF13C5" w14:textId="77777777" w:rsidR="00635A58" w:rsidRDefault="00635A58">
      <w:pPr>
        <w:rPr>
          <w:rFonts w:ascii="Arial" w:eastAsia="Arial" w:hAnsi="Arial" w:cs="Arial"/>
        </w:rPr>
      </w:pPr>
    </w:p>
    <w:p w14:paraId="5AFF13C6" w14:textId="77777777" w:rsidR="00635A58" w:rsidRDefault="00635A58">
      <w:pPr>
        <w:rPr>
          <w:rFonts w:ascii="Arial" w:eastAsia="Arial" w:hAnsi="Arial" w:cs="Arial"/>
        </w:rPr>
      </w:pPr>
    </w:p>
    <w:tbl>
      <w:tblPr>
        <w:tblStyle w:val="TableGrid"/>
        <w:tblW w:w="9067" w:type="dxa"/>
        <w:tblLayout w:type="fixed"/>
        <w:tblLook w:val="0400" w:firstRow="0" w:lastRow="0" w:firstColumn="0" w:lastColumn="0" w:noHBand="0" w:noVBand="1"/>
      </w:tblPr>
      <w:tblGrid>
        <w:gridCol w:w="1619"/>
        <w:gridCol w:w="3338"/>
        <w:gridCol w:w="2409"/>
        <w:gridCol w:w="1701"/>
      </w:tblGrid>
      <w:tr w:rsidR="00635A58" w14:paraId="5AFF13CB" w14:textId="77777777" w:rsidTr="00895A90">
        <w:trPr>
          <w:trHeight w:val="1000"/>
        </w:trPr>
        <w:tc>
          <w:tcPr>
            <w:tcW w:w="1619" w:type="dxa"/>
          </w:tcPr>
          <w:p w14:paraId="5AFF13C7" w14:textId="77777777" w:rsidR="00635A58" w:rsidRDefault="00430C6C">
            <w:pPr>
              <w:rPr>
                <w:rFonts w:ascii="Arial" w:eastAsia="Arial" w:hAnsi="Arial" w:cs="Arial"/>
                <w:b/>
                <w:color w:val="0000FF"/>
                <w:sz w:val="16"/>
                <w:szCs w:val="16"/>
                <w:u w:val="single"/>
              </w:rPr>
            </w:pPr>
            <w:hyperlink r:id="rId64">
              <w:r>
                <w:rPr>
                  <w:rFonts w:ascii="Arial" w:eastAsia="Arial" w:hAnsi="Arial" w:cs="Arial"/>
                  <w:b/>
                  <w:color w:val="0000FF"/>
                  <w:sz w:val="16"/>
                  <w:szCs w:val="16"/>
                  <w:u w:val="single"/>
                </w:rPr>
                <w:t>S4-240672</w:t>
              </w:r>
            </w:hyperlink>
          </w:p>
        </w:tc>
        <w:tc>
          <w:tcPr>
            <w:tcW w:w="3338" w:type="dxa"/>
          </w:tcPr>
          <w:p w14:paraId="5AFF13C8" w14:textId="77777777" w:rsidR="00635A58" w:rsidRDefault="00430C6C">
            <w:pPr>
              <w:rPr>
                <w:rFonts w:ascii="Arial" w:eastAsia="Arial" w:hAnsi="Arial" w:cs="Arial"/>
                <w:sz w:val="16"/>
                <w:szCs w:val="16"/>
              </w:rPr>
            </w:pPr>
            <w:r>
              <w:rPr>
                <w:rFonts w:ascii="Arial" w:eastAsia="Arial" w:hAnsi="Arial" w:cs="Arial"/>
                <w:sz w:val="16"/>
                <w:szCs w:val="16"/>
              </w:rPr>
              <w:t>[FS_5G_RTP_Ph2] Introduction of application-layer FEC schemes for Key issue #3</w:t>
            </w:r>
          </w:p>
        </w:tc>
        <w:tc>
          <w:tcPr>
            <w:tcW w:w="2409" w:type="dxa"/>
          </w:tcPr>
          <w:p w14:paraId="5AFF13C9" w14:textId="77777777" w:rsidR="00635A58" w:rsidRDefault="00430C6C">
            <w:pPr>
              <w:rPr>
                <w:rFonts w:ascii="Arial" w:eastAsia="Arial" w:hAnsi="Arial" w:cs="Arial"/>
                <w:sz w:val="16"/>
                <w:szCs w:val="16"/>
              </w:rPr>
            </w:pPr>
            <w:r>
              <w:rPr>
                <w:rFonts w:ascii="Arial" w:eastAsia="Arial" w:hAnsi="Arial" w:cs="Arial"/>
                <w:sz w:val="16"/>
                <w:szCs w:val="16"/>
              </w:rPr>
              <w:t>Qualcomm Technologies Ireland</w:t>
            </w:r>
          </w:p>
        </w:tc>
        <w:tc>
          <w:tcPr>
            <w:tcW w:w="1701" w:type="dxa"/>
          </w:tcPr>
          <w:p w14:paraId="5AFF13CA" w14:textId="77777777" w:rsidR="00635A58" w:rsidRDefault="00430C6C">
            <w:pPr>
              <w:rPr>
                <w:rFonts w:ascii="Arial" w:eastAsia="Arial" w:hAnsi="Arial" w:cs="Arial"/>
                <w:sz w:val="16"/>
                <w:szCs w:val="16"/>
              </w:rPr>
            </w:pPr>
            <w:r>
              <w:rPr>
                <w:rFonts w:ascii="Arial" w:eastAsia="Arial" w:hAnsi="Arial" w:cs="Arial"/>
                <w:sz w:val="16"/>
                <w:szCs w:val="16"/>
              </w:rPr>
              <w:t>Ma Liangping</w:t>
            </w:r>
          </w:p>
        </w:tc>
      </w:tr>
    </w:tbl>
    <w:p w14:paraId="5AFF13CC" w14:textId="77777777" w:rsidR="00635A58" w:rsidRDefault="00635A58">
      <w:pPr>
        <w:rPr>
          <w:rFonts w:ascii="Arial" w:eastAsia="Arial" w:hAnsi="Arial" w:cs="Arial"/>
        </w:rPr>
      </w:pPr>
    </w:p>
    <w:p w14:paraId="5AFF13C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65">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CE"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Summary: Comments from Waqar, Serhan and Rufael. Request for more info on Meta messaging use. Request to merge with 598 and 600. Huawei and Lenovo added their changes and proposals in a revised draft to 672.</w:t>
      </w:r>
    </w:p>
    <w:p w14:paraId="5AFF13CF" w14:textId="77777777" w:rsidR="00635A58" w:rsidRDefault="00635A58">
      <w:pPr>
        <w:rPr>
          <w:rFonts w:ascii="Arial" w:eastAsia="Arial" w:hAnsi="Arial" w:cs="Arial"/>
          <w:sz w:val="22"/>
          <w:szCs w:val="22"/>
          <w:highlight w:val="white"/>
        </w:rPr>
      </w:pPr>
    </w:p>
    <w:p w14:paraId="5AFF13D0" w14:textId="77777777" w:rsidR="00635A58" w:rsidRDefault="00430C6C">
      <w:pPr>
        <w:rPr>
          <w:rFonts w:ascii="Arial" w:eastAsia="Arial" w:hAnsi="Arial" w:cs="Arial"/>
          <w:sz w:val="22"/>
          <w:szCs w:val="22"/>
        </w:rPr>
      </w:pPr>
      <w:r>
        <w:rPr>
          <w:rFonts w:ascii="Arial" w:eastAsia="Arial" w:hAnsi="Arial" w:cs="Arial"/>
          <w:sz w:val="22"/>
          <w:szCs w:val="22"/>
        </w:rPr>
        <w:t>Presenter:</w:t>
      </w:r>
    </w:p>
    <w:p w14:paraId="5AFF13D1"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D2" w14:textId="77777777" w:rsidR="00635A58" w:rsidRDefault="00430C6C">
      <w:pPr>
        <w:numPr>
          <w:ilvl w:val="0"/>
          <w:numId w:val="26"/>
        </w:numPr>
        <w:rPr>
          <w:rFonts w:ascii="Arial" w:eastAsia="Arial" w:hAnsi="Arial" w:cs="Arial"/>
          <w:sz w:val="22"/>
          <w:szCs w:val="22"/>
        </w:rPr>
      </w:pPr>
      <w:r>
        <w:rPr>
          <w:rFonts w:ascii="Arial" w:eastAsia="Arial" w:hAnsi="Arial" w:cs="Arial"/>
          <w:sz w:val="22"/>
          <w:szCs w:val="22"/>
        </w:rPr>
        <w:t xml:space="preserve">Andre/Bo : lets merge 600 and 672 and have new </w:t>
      </w:r>
      <w:proofErr w:type="spellStart"/>
      <w:r>
        <w:rPr>
          <w:rFonts w:ascii="Arial" w:eastAsia="Arial" w:hAnsi="Arial" w:cs="Arial"/>
          <w:sz w:val="22"/>
          <w:szCs w:val="22"/>
        </w:rPr>
        <w:t>tdoc</w:t>
      </w:r>
      <w:proofErr w:type="spellEnd"/>
    </w:p>
    <w:p w14:paraId="5AFF13D3" w14:textId="77777777" w:rsidR="00635A58" w:rsidRDefault="00430C6C">
      <w:pPr>
        <w:numPr>
          <w:ilvl w:val="0"/>
          <w:numId w:val="2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xml:space="preserve">: last paragraph from </w:t>
      </w:r>
      <w:proofErr w:type="spellStart"/>
      <w:r>
        <w:rPr>
          <w:rFonts w:ascii="Arial" w:eastAsia="Arial" w:hAnsi="Arial" w:cs="Arial"/>
          <w:sz w:val="22"/>
          <w:szCs w:val="22"/>
        </w:rPr>
        <w:t>huawei</w:t>
      </w:r>
      <w:proofErr w:type="spellEnd"/>
      <w:r>
        <w:rPr>
          <w:rFonts w:ascii="Arial" w:eastAsia="Arial" w:hAnsi="Arial" w:cs="Arial"/>
          <w:sz w:val="22"/>
          <w:szCs w:val="22"/>
        </w:rPr>
        <w:t xml:space="preserve"> change is to be removed and rest is ok.</w:t>
      </w:r>
      <w:r>
        <w:rPr>
          <w:rFonts w:ascii="Arial" w:eastAsia="Arial" w:hAnsi="Arial" w:cs="Arial"/>
          <w:b/>
          <w:color w:val="1F497D"/>
          <w:sz w:val="22"/>
          <w:szCs w:val="22"/>
          <w:u w:val="single"/>
        </w:rPr>
        <w:t xml:space="preserve"> </w:t>
      </w:r>
    </w:p>
    <w:p w14:paraId="5AFF13D4" w14:textId="77777777" w:rsidR="00635A58" w:rsidRDefault="00635A58">
      <w:pPr>
        <w:ind w:left="720"/>
        <w:rPr>
          <w:rFonts w:ascii="Arial" w:eastAsia="Arial" w:hAnsi="Arial" w:cs="Arial"/>
          <w:b/>
          <w:color w:val="1F497D"/>
          <w:sz w:val="22"/>
          <w:szCs w:val="22"/>
          <w:u w:val="single"/>
        </w:rPr>
      </w:pPr>
    </w:p>
    <w:p w14:paraId="5AFF13D5" w14:textId="77777777" w:rsidR="00635A58" w:rsidRDefault="00430C6C">
      <w:pPr>
        <w:rPr>
          <w:rFonts w:ascii="Arial" w:eastAsia="Arial" w:hAnsi="Arial" w:cs="Arial"/>
          <w:b/>
          <w:color w:val="1F497D"/>
          <w:sz w:val="22"/>
          <w:szCs w:val="22"/>
          <w:u w:val="single"/>
        </w:rPr>
      </w:pPr>
      <w:r>
        <w:rPr>
          <w:rFonts w:ascii="Arial" w:eastAsia="Arial" w:hAnsi="Arial" w:cs="Arial"/>
          <w:b/>
          <w:color w:val="1F497D"/>
          <w:sz w:val="22"/>
          <w:szCs w:val="22"/>
          <w:u w:val="single"/>
        </w:rPr>
        <w:t xml:space="preserve">Decision: Revised to </w:t>
      </w:r>
      <w:r>
        <w:rPr>
          <w:rFonts w:ascii="Arial" w:eastAsia="Arial" w:hAnsi="Arial" w:cs="Arial"/>
          <w:b/>
          <w:color w:val="808080"/>
          <w:sz w:val="26"/>
          <w:szCs w:val="26"/>
          <w:u w:val="single"/>
        </w:rPr>
        <w:t>S4-240830</w:t>
      </w:r>
      <w:r>
        <w:rPr>
          <w:rFonts w:ascii="Arial" w:eastAsia="Arial" w:hAnsi="Arial" w:cs="Arial"/>
          <w:b/>
          <w:color w:val="1F497D"/>
          <w:sz w:val="22"/>
          <w:szCs w:val="22"/>
          <w:u w:val="single"/>
        </w:rPr>
        <w:t xml:space="preserve"> and agreed without presentation</w:t>
      </w:r>
    </w:p>
    <w:p w14:paraId="5AFF13D6" w14:textId="77777777" w:rsidR="00635A58" w:rsidRDefault="00635A58">
      <w:pPr>
        <w:rPr>
          <w:rFonts w:ascii="Arial" w:eastAsia="Arial" w:hAnsi="Arial" w:cs="Arial"/>
          <w:b/>
          <w:color w:val="1F497D"/>
          <w:sz w:val="22"/>
          <w:szCs w:val="22"/>
          <w:u w:val="single"/>
        </w:rPr>
      </w:pPr>
    </w:p>
    <w:p w14:paraId="5AFF13D7" w14:textId="77777777" w:rsidR="00635A58" w:rsidRDefault="00635A58">
      <w:pPr>
        <w:rPr>
          <w:rFonts w:ascii="Arial" w:eastAsia="Arial" w:hAnsi="Arial" w:cs="Arial"/>
        </w:rPr>
      </w:pPr>
    </w:p>
    <w:p w14:paraId="5AFF13D8" w14:textId="77777777" w:rsidR="00635A58" w:rsidRDefault="00635A58">
      <w:pPr>
        <w:rPr>
          <w:rFonts w:ascii="Arial" w:eastAsia="Arial" w:hAnsi="Arial" w:cs="Arial"/>
        </w:rPr>
      </w:pPr>
    </w:p>
    <w:tbl>
      <w:tblPr>
        <w:tblStyle w:val="TableGrid"/>
        <w:tblW w:w="9357" w:type="dxa"/>
        <w:tblLayout w:type="fixed"/>
        <w:tblLook w:val="0400" w:firstRow="0" w:lastRow="0" w:firstColumn="0" w:lastColumn="0" w:noHBand="0" w:noVBand="1"/>
      </w:tblPr>
      <w:tblGrid>
        <w:gridCol w:w="1408"/>
        <w:gridCol w:w="2900"/>
        <w:gridCol w:w="2093"/>
        <w:gridCol w:w="1478"/>
        <w:gridCol w:w="1478"/>
      </w:tblGrid>
      <w:tr w:rsidR="00635A58" w14:paraId="5AFF13DE" w14:textId="77777777" w:rsidTr="00895A90">
        <w:trPr>
          <w:trHeight w:val="476"/>
        </w:trPr>
        <w:tc>
          <w:tcPr>
            <w:tcW w:w="1408" w:type="dxa"/>
          </w:tcPr>
          <w:p w14:paraId="5AFF13D9" w14:textId="77777777" w:rsidR="00635A58" w:rsidRDefault="00430C6C">
            <w:pPr>
              <w:rPr>
                <w:rFonts w:ascii="Arial" w:eastAsia="Arial" w:hAnsi="Arial" w:cs="Arial"/>
                <w:b/>
                <w:color w:val="0000FF"/>
                <w:sz w:val="16"/>
                <w:szCs w:val="16"/>
                <w:u w:val="single"/>
              </w:rPr>
            </w:pPr>
            <w:hyperlink r:id="rId66">
              <w:r>
                <w:rPr>
                  <w:rFonts w:ascii="Arial" w:eastAsia="Arial" w:hAnsi="Arial" w:cs="Arial"/>
                  <w:b/>
                  <w:color w:val="0000FF"/>
                  <w:sz w:val="16"/>
                  <w:szCs w:val="16"/>
                  <w:u w:val="single"/>
                </w:rPr>
                <w:t>S4-240677</w:t>
              </w:r>
            </w:hyperlink>
          </w:p>
        </w:tc>
        <w:tc>
          <w:tcPr>
            <w:tcW w:w="2900" w:type="dxa"/>
          </w:tcPr>
          <w:p w14:paraId="5AFF13DA" w14:textId="77777777" w:rsidR="00635A58" w:rsidRDefault="00430C6C">
            <w:pPr>
              <w:rPr>
                <w:rFonts w:ascii="Arial" w:eastAsia="Arial" w:hAnsi="Arial" w:cs="Arial"/>
                <w:sz w:val="16"/>
                <w:szCs w:val="16"/>
              </w:rPr>
            </w:pPr>
            <w:r>
              <w:rPr>
                <w:rFonts w:ascii="Arial" w:eastAsia="Arial" w:hAnsi="Arial" w:cs="Arial"/>
                <w:sz w:val="16"/>
                <w:szCs w:val="16"/>
              </w:rPr>
              <w:t>[FS_5G_RTP_Ph2] A generic solution for Key Issue #1: Inaccuracy of PDU Set Size</w:t>
            </w:r>
          </w:p>
        </w:tc>
        <w:tc>
          <w:tcPr>
            <w:tcW w:w="2093" w:type="dxa"/>
          </w:tcPr>
          <w:p w14:paraId="5AFF13DB" w14:textId="77777777" w:rsidR="00635A58" w:rsidRDefault="00430C6C">
            <w:pPr>
              <w:rPr>
                <w:rFonts w:ascii="Arial" w:eastAsia="Arial" w:hAnsi="Arial" w:cs="Arial"/>
                <w:sz w:val="16"/>
                <w:szCs w:val="16"/>
              </w:rPr>
            </w:pPr>
            <w:r>
              <w:rPr>
                <w:rFonts w:ascii="Arial" w:eastAsia="Arial" w:hAnsi="Arial" w:cs="Arial"/>
                <w:sz w:val="16"/>
                <w:szCs w:val="16"/>
              </w:rPr>
              <w:t>Qualcomm Technologies Ireland</w:t>
            </w:r>
          </w:p>
        </w:tc>
        <w:tc>
          <w:tcPr>
            <w:tcW w:w="1478" w:type="dxa"/>
          </w:tcPr>
          <w:p w14:paraId="5AFF13DC" w14:textId="77777777" w:rsidR="00635A58" w:rsidRDefault="00430C6C">
            <w:pPr>
              <w:rPr>
                <w:rFonts w:ascii="Arial" w:eastAsia="Arial" w:hAnsi="Arial" w:cs="Arial"/>
                <w:sz w:val="16"/>
                <w:szCs w:val="16"/>
              </w:rPr>
            </w:pPr>
            <w:r>
              <w:rPr>
                <w:rFonts w:ascii="Arial" w:eastAsia="Arial" w:hAnsi="Arial" w:cs="Arial"/>
                <w:sz w:val="16"/>
                <w:szCs w:val="16"/>
              </w:rPr>
              <w:t>Ma Liangping</w:t>
            </w:r>
          </w:p>
        </w:tc>
        <w:tc>
          <w:tcPr>
            <w:tcW w:w="1478" w:type="dxa"/>
          </w:tcPr>
          <w:p w14:paraId="5AFF13DD" w14:textId="77777777" w:rsidR="00635A58" w:rsidRDefault="00635A58">
            <w:pPr>
              <w:rPr>
                <w:rFonts w:ascii="Arial" w:eastAsia="Arial" w:hAnsi="Arial" w:cs="Arial"/>
                <w:sz w:val="16"/>
                <w:szCs w:val="16"/>
              </w:rPr>
            </w:pPr>
          </w:p>
        </w:tc>
      </w:tr>
    </w:tbl>
    <w:p w14:paraId="5AFF13EB" w14:textId="77777777" w:rsidR="00635A58" w:rsidRDefault="00635A58">
      <w:pPr>
        <w:rPr>
          <w:rFonts w:ascii="Arial" w:eastAsia="Arial" w:hAnsi="Arial" w:cs="Arial"/>
        </w:rPr>
      </w:pPr>
    </w:p>
    <w:p w14:paraId="5AFF13EC"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67">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3ED"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Summary: Comments from Andrei, Rufael, Serhan, Igor. Discussion on listing cons for the solution. </w:t>
      </w:r>
    </w:p>
    <w:p w14:paraId="5AFF13EE" w14:textId="77777777" w:rsidR="00635A58" w:rsidRDefault="00635A58"/>
    <w:p w14:paraId="5AFF13EF" w14:textId="77777777" w:rsidR="00635A58" w:rsidRDefault="00430C6C">
      <w:pPr>
        <w:rPr>
          <w:rFonts w:ascii="Arial" w:eastAsia="Arial" w:hAnsi="Arial" w:cs="Arial"/>
          <w:sz w:val="22"/>
          <w:szCs w:val="22"/>
        </w:rPr>
      </w:pPr>
      <w:r>
        <w:rPr>
          <w:rFonts w:ascii="Arial" w:eastAsia="Arial" w:hAnsi="Arial" w:cs="Arial"/>
          <w:sz w:val="22"/>
          <w:szCs w:val="22"/>
        </w:rPr>
        <w:t xml:space="preserve">Presenter: </w:t>
      </w:r>
      <w:proofErr w:type="spellStart"/>
      <w:r>
        <w:rPr>
          <w:rFonts w:ascii="Arial" w:eastAsia="Arial" w:hAnsi="Arial" w:cs="Arial"/>
          <w:sz w:val="22"/>
          <w:szCs w:val="22"/>
        </w:rPr>
        <w:t>Lianping</w:t>
      </w:r>
      <w:proofErr w:type="spellEnd"/>
    </w:p>
    <w:p w14:paraId="5AFF13F0" w14:textId="77777777" w:rsidR="00635A58" w:rsidRDefault="00430C6C">
      <w:pPr>
        <w:rPr>
          <w:rFonts w:ascii="Arial" w:eastAsia="Arial" w:hAnsi="Arial" w:cs="Arial"/>
          <w:sz w:val="22"/>
          <w:szCs w:val="22"/>
        </w:rPr>
      </w:pPr>
      <w:r>
        <w:rPr>
          <w:rFonts w:ascii="Arial" w:eastAsia="Arial" w:hAnsi="Arial" w:cs="Arial"/>
          <w:sz w:val="22"/>
          <w:szCs w:val="22"/>
        </w:rPr>
        <w:t>Online Discussion:</w:t>
      </w:r>
    </w:p>
    <w:p w14:paraId="5AFF13F1"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Serhan: does the new table address the concerns of Andrei and Rufael (feedback sensitive to delay)</w:t>
      </w:r>
    </w:p>
    <w:p w14:paraId="5AFF13F2"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previously feedback is per frame, now one time feedback, this results into a better performance</w:t>
      </w:r>
    </w:p>
    <w:p w14:paraId="5AFF13F3"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Saba: should there be an addition to the table</w:t>
      </w:r>
    </w:p>
    <w:p w14:paraId="5AFF13F4"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Serhan: no its clear</w:t>
      </w:r>
    </w:p>
    <w:p w14:paraId="5AFF13F5"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 xml:space="preserve">Andrei: </w:t>
      </w:r>
    </w:p>
    <w:p w14:paraId="5AFF13F6" w14:textId="77777777" w:rsidR="00635A58" w:rsidRDefault="00430C6C">
      <w:pPr>
        <w:numPr>
          <w:ilvl w:val="1"/>
          <w:numId w:val="16"/>
        </w:numPr>
        <w:rPr>
          <w:rFonts w:ascii="Arial" w:eastAsia="Arial" w:hAnsi="Arial" w:cs="Arial"/>
          <w:sz w:val="22"/>
          <w:szCs w:val="22"/>
        </w:rPr>
      </w:pPr>
      <w:r>
        <w:rPr>
          <w:rFonts w:ascii="Arial" w:eastAsia="Arial" w:hAnsi="Arial" w:cs="Arial"/>
          <w:sz w:val="22"/>
          <w:szCs w:val="22"/>
        </w:rPr>
        <w:t>I still have the concern that there is a lot of burden on the UE. It might require constant monitoring in the UE</w:t>
      </w:r>
    </w:p>
    <w:p w14:paraId="5AFF13F7" w14:textId="77777777" w:rsidR="00635A58" w:rsidRDefault="00430C6C">
      <w:pPr>
        <w:numPr>
          <w:ilvl w:val="1"/>
          <w:numId w:val="16"/>
        </w:numPr>
        <w:rPr>
          <w:rFonts w:ascii="Arial" w:eastAsia="Arial" w:hAnsi="Arial" w:cs="Arial"/>
          <w:sz w:val="22"/>
          <w:szCs w:val="22"/>
        </w:rPr>
      </w:pPr>
      <w:r>
        <w:rPr>
          <w:rFonts w:ascii="Arial" w:eastAsia="Arial" w:hAnsi="Arial" w:cs="Arial"/>
          <w:sz w:val="22"/>
          <w:szCs w:val="22"/>
        </w:rPr>
        <w:t>proposal number 2, sounds like you already jump to normative thinking, currently we need to study not design a solution</w:t>
      </w:r>
    </w:p>
    <w:p w14:paraId="5AFF13F8"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w:t>
      </w:r>
    </w:p>
    <w:p w14:paraId="5AFF13F9" w14:textId="77777777" w:rsidR="00635A58" w:rsidRDefault="00430C6C">
      <w:pPr>
        <w:numPr>
          <w:ilvl w:val="1"/>
          <w:numId w:val="16"/>
        </w:numPr>
        <w:rPr>
          <w:rFonts w:ascii="Arial" w:eastAsia="Arial" w:hAnsi="Arial" w:cs="Arial"/>
          <w:sz w:val="22"/>
          <w:szCs w:val="22"/>
        </w:rPr>
      </w:pPr>
      <w:r>
        <w:rPr>
          <w:rFonts w:ascii="Arial" w:eastAsia="Arial" w:hAnsi="Arial" w:cs="Arial"/>
          <w:sz w:val="22"/>
          <w:szCs w:val="22"/>
        </w:rPr>
        <w:t>we can add something to the table to look at this</w:t>
      </w:r>
    </w:p>
    <w:p w14:paraId="5AFF13FA" w14:textId="77777777" w:rsidR="00635A58" w:rsidRDefault="00430C6C">
      <w:pPr>
        <w:numPr>
          <w:ilvl w:val="1"/>
          <w:numId w:val="16"/>
        </w:numPr>
        <w:rPr>
          <w:rFonts w:ascii="Arial" w:eastAsia="Arial" w:hAnsi="Arial" w:cs="Arial"/>
          <w:sz w:val="22"/>
          <w:szCs w:val="22"/>
        </w:rPr>
      </w:pPr>
      <w:r>
        <w:rPr>
          <w:rFonts w:ascii="Arial" w:eastAsia="Arial" w:hAnsi="Arial" w:cs="Arial"/>
          <w:sz w:val="22"/>
          <w:szCs w:val="22"/>
        </w:rPr>
        <w:t>for proposal 2 we can remove this</w:t>
      </w:r>
    </w:p>
    <w:p w14:paraId="5AFF13FB"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Igor: We should add some concerns into the TR not just positive aspects; also proposal is to premature</w:t>
      </w:r>
    </w:p>
    <w:p w14:paraId="5AFF13FC"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I can make the table more explicit.</w:t>
      </w:r>
    </w:p>
    <w:p w14:paraId="5AFF13FD"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Shrinivas: the single feedback might not be enough for p and b frames. So we need more frequent feedback</w:t>
      </w:r>
    </w:p>
    <w:p w14:paraId="5AFF13FE"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numbers are indeed different per frame, but we simple signal the correction value, this is low</w:t>
      </w:r>
    </w:p>
    <w:p w14:paraId="5AFF13FF"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Shrinivas: if the difference is small its ok, but if it varies there will be errors</w:t>
      </w:r>
    </w:p>
    <w:p w14:paraId="5AFF1400"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the receiver can control the feedback frequency (based on error tolerance and observed error)</w:t>
      </w:r>
    </w:p>
    <w:p w14:paraId="5AFF1401"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Andrei: there is no packetization at the source, from video encoder to packet, we do not assume max MTU</w:t>
      </w:r>
    </w:p>
    <w:p w14:paraId="5AFF1402"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there is two method, 1. sender does not know what happens in the network, 2. there is conversion</w:t>
      </w:r>
    </w:p>
    <w:p w14:paraId="5AFF1403"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Andrei: it seems my question is not clear I will take it offline</w:t>
      </w:r>
    </w:p>
    <w:p w14:paraId="5AFF1404" w14:textId="77777777" w:rsidR="00635A58" w:rsidRDefault="00430C6C">
      <w:pPr>
        <w:numPr>
          <w:ilvl w:val="0"/>
          <w:numId w:val="16"/>
        </w:numPr>
        <w:rPr>
          <w:rFonts w:ascii="Arial" w:eastAsia="Arial" w:hAnsi="Arial" w:cs="Arial"/>
          <w:sz w:val="22"/>
          <w:szCs w:val="22"/>
        </w:rPr>
      </w:pPr>
      <w:r>
        <w:rPr>
          <w:rFonts w:ascii="Arial" w:eastAsia="Arial" w:hAnsi="Arial" w:cs="Arial"/>
          <w:sz w:val="22"/>
          <w:szCs w:val="22"/>
        </w:rPr>
        <w:t>Parked and we expect revision (for washup)</w:t>
      </w:r>
    </w:p>
    <w:p w14:paraId="5AFF1405" w14:textId="77777777" w:rsidR="00635A58" w:rsidRDefault="00430C6C">
      <w:pPr>
        <w:numPr>
          <w:ilvl w:val="0"/>
          <w:numId w:val="16"/>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xml:space="preserve">: section 3 and 2 at draft rev 2 goes to proposed solution </w:t>
      </w:r>
    </w:p>
    <w:p w14:paraId="5AFF1406" w14:textId="6E0781F4" w:rsidR="00635A58" w:rsidRDefault="00430C6C">
      <w:pPr>
        <w:numPr>
          <w:ilvl w:val="0"/>
          <w:numId w:val="16"/>
        </w:numPr>
        <w:rPr>
          <w:rFonts w:ascii="Arial" w:eastAsia="Arial" w:hAnsi="Arial" w:cs="Arial"/>
          <w:sz w:val="22"/>
          <w:szCs w:val="22"/>
        </w:rPr>
      </w:pPr>
      <w:r>
        <w:rPr>
          <w:rFonts w:ascii="Arial" w:eastAsia="Arial" w:hAnsi="Arial" w:cs="Arial"/>
          <w:sz w:val="22"/>
          <w:szCs w:val="22"/>
        </w:rPr>
        <w:t>Saba/Andrei: cl</w:t>
      </w:r>
      <w:r w:rsidR="00895A90">
        <w:rPr>
          <w:rFonts w:ascii="Arial" w:eastAsia="Arial" w:hAnsi="Arial" w:cs="Arial"/>
          <w:sz w:val="22"/>
          <w:szCs w:val="22"/>
        </w:rPr>
        <w:t>ause</w:t>
      </w:r>
      <w:r>
        <w:rPr>
          <w:rFonts w:ascii="Arial" w:eastAsia="Arial" w:hAnsi="Arial" w:cs="Arial"/>
          <w:sz w:val="22"/>
          <w:szCs w:val="22"/>
        </w:rPr>
        <w:t xml:space="preserve"> </w:t>
      </w:r>
      <w:r>
        <w:rPr>
          <w:rFonts w:ascii="Arial" w:eastAsia="Arial" w:hAnsi="Arial" w:cs="Arial"/>
          <w:sz w:val="22"/>
          <w:szCs w:val="22"/>
        </w:rPr>
        <w:t xml:space="preserve">1 </w:t>
      </w:r>
      <w:r>
        <w:rPr>
          <w:rFonts w:ascii="Arial" w:eastAsia="Arial" w:hAnsi="Arial" w:cs="Arial"/>
          <w:sz w:val="22"/>
          <w:szCs w:val="22"/>
        </w:rPr>
        <w:t>will be in brackets to be moved to key issues.</w:t>
      </w:r>
    </w:p>
    <w:p w14:paraId="5AFF1407" w14:textId="77777777" w:rsidR="00635A58" w:rsidRDefault="00635A58">
      <w:pPr>
        <w:rPr>
          <w:rFonts w:ascii="Arial" w:eastAsia="Arial" w:hAnsi="Arial" w:cs="Arial"/>
          <w:sz w:val="22"/>
          <w:szCs w:val="22"/>
        </w:rPr>
      </w:pPr>
    </w:p>
    <w:p w14:paraId="5AFF1408" w14:textId="77777777" w:rsidR="00635A58" w:rsidRDefault="00430C6C">
      <w:pPr>
        <w:rPr>
          <w:rFonts w:ascii="Arial" w:eastAsia="Arial" w:hAnsi="Arial" w:cs="Arial"/>
        </w:rPr>
      </w:pPr>
      <w:proofErr w:type="spellStart"/>
      <w:r>
        <w:rPr>
          <w:rFonts w:ascii="Arial" w:eastAsia="Arial" w:hAnsi="Arial" w:cs="Arial"/>
          <w:b/>
          <w:color w:val="1F497D"/>
          <w:sz w:val="22"/>
          <w:szCs w:val="22"/>
          <w:u w:val="single"/>
        </w:rPr>
        <w:t>Decision:revised</w:t>
      </w:r>
      <w:proofErr w:type="spellEnd"/>
      <w:r>
        <w:rPr>
          <w:rFonts w:ascii="Arial" w:eastAsia="Arial" w:hAnsi="Arial" w:cs="Arial"/>
          <w:b/>
          <w:color w:val="1F497D"/>
          <w:sz w:val="22"/>
          <w:szCs w:val="22"/>
          <w:u w:val="single"/>
        </w:rPr>
        <w:t xml:space="preserve"> to </w:t>
      </w:r>
      <w:r>
        <w:rPr>
          <w:rFonts w:ascii="Arial" w:eastAsia="Arial" w:hAnsi="Arial" w:cs="Arial"/>
          <w:b/>
          <w:color w:val="808080"/>
          <w:sz w:val="26"/>
          <w:szCs w:val="26"/>
          <w:u w:val="single"/>
        </w:rPr>
        <w:t>S4-240829</w:t>
      </w:r>
      <w:r>
        <w:rPr>
          <w:rFonts w:ascii="Arial" w:eastAsia="Arial" w:hAnsi="Arial" w:cs="Arial"/>
          <w:b/>
          <w:color w:val="1F497D"/>
          <w:sz w:val="22"/>
          <w:szCs w:val="22"/>
          <w:u w:val="single"/>
        </w:rPr>
        <w:t xml:space="preserve"> and will be agreed without presentation</w:t>
      </w:r>
    </w:p>
    <w:p w14:paraId="5AFF1409" w14:textId="77777777" w:rsidR="00635A58" w:rsidRDefault="00635A58">
      <w:pPr>
        <w:rPr>
          <w:rFonts w:ascii="Arial" w:eastAsia="Arial" w:hAnsi="Arial" w:cs="Arial"/>
        </w:rPr>
      </w:pPr>
    </w:p>
    <w:p w14:paraId="5AFF140A" w14:textId="77777777" w:rsidR="00635A58" w:rsidRDefault="00430C6C">
      <w:pPr>
        <w:pStyle w:val="Heading2"/>
      </w:pPr>
      <w:r>
        <w:rPr>
          <w:sz w:val="24"/>
          <w:szCs w:val="24"/>
        </w:rPr>
        <w:t>10.9 Others Rel-19 matters including TEI</w:t>
      </w:r>
    </w:p>
    <w:p w14:paraId="5AFF140B" w14:textId="77777777" w:rsidR="00635A58" w:rsidRDefault="00635A58">
      <w:pPr>
        <w:rPr>
          <w:rFonts w:ascii="Arial" w:eastAsia="Arial" w:hAnsi="Arial" w:cs="Arial"/>
          <w:b/>
          <w:color w:val="1F497D"/>
          <w:sz w:val="28"/>
          <w:szCs w:val="28"/>
          <w:u w:val="single"/>
        </w:rPr>
      </w:pPr>
    </w:p>
    <w:p w14:paraId="5AFF140C" w14:textId="77777777" w:rsidR="00635A58" w:rsidRDefault="00635A58">
      <w:pPr>
        <w:rPr>
          <w:rFonts w:ascii="Arial" w:eastAsia="Arial" w:hAnsi="Arial" w:cs="Arial"/>
        </w:rPr>
      </w:pPr>
    </w:p>
    <w:p w14:paraId="5AFF140D" w14:textId="77777777" w:rsidR="00635A58" w:rsidRDefault="00430C6C">
      <w:pPr>
        <w:pStyle w:val="Heading2"/>
        <w:rPr>
          <w:highlight w:val="white"/>
        </w:rPr>
      </w:pPr>
      <w:bookmarkStart w:id="3" w:name="_heading=h.2et92p0" w:colFirst="0" w:colLast="0"/>
      <w:bookmarkEnd w:id="3"/>
      <w:r>
        <w:rPr>
          <w:sz w:val="24"/>
          <w:szCs w:val="24"/>
        </w:rPr>
        <w:t>10.10 New Work / New Work Items and Study Items</w:t>
      </w:r>
    </w:p>
    <w:p w14:paraId="5AFF140E" w14:textId="77777777" w:rsidR="00635A58" w:rsidRDefault="00635A58">
      <w:pPr>
        <w:rPr>
          <w:rFonts w:ascii="Arial" w:eastAsia="Arial" w:hAnsi="Arial" w:cs="Arial"/>
        </w:rPr>
      </w:pPr>
    </w:p>
    <w:tbl>
      <w:tblPr>
        <w:tblStyle w:val="TableGrid"/>
        <w:tblW w:w="7890" w:type="dxa"/>
        <w:tblLayout w:type="fixed"/>
        <w:tblLook w:val="0400" w:firstRow="0" w:lastRow="0" w:firstColumn="0" w:lastColumn="0" w:noHBand="0" w:noVBand="1"/>
      </w:tblPr>
      <w:tblGrid>
        <w:gridCol w:w="1410"/>
        <w:gridCol w:w="3120"/>
        <w:gridCol w:w="1875"/>
        <w:gridCol w:w="1485"/>
      </w:tblGrid>
      <w:tr w:rsidR="00895A90" w14:paraId="5AFF1414" w14:textId="77777777" w:rsidTr="00895A90">
        <w:trPr>
          <w:trHeight w:val="476"/>
        </w:trPr>
        <w:tc>
          <w:tcPr>
            <w:tcW w:w="1410" w:type="dxa"/>
          </w:tcPr>
          <w:p w14:paraId="5AFF140F" w14:textId="77777777" w:rsidR="00895A90" w:rsidRDefault="00895A90">
            <w:pPr>
              <w:rPr>
                <w:rFonts w:ascii="Arial" w:eastAsia="Arial" w:hAnsi="Arial" w:cs="Arial"/>
                <w:b/>
                <w:color w:val="0000FF"/>
                <w:sz w:val="16"/>
                <w:szCs w:val="16"/>
                <w:u w:val="single"/>
              </w:rPr>
            </w:pPr>
            <w:hyperlink r:id="rId68">
              <w:r>
                <w:rPr>
                  <w:rFonts w:ascii="Arial" w:eastAsia="Arial" w:hAnsi="Arial" w:cs="Arial"/>
                  <w:b/>
                  <w:color w:val="0000FF"/>
                  <w:sz w:val="16"/>
                  <w:szCs w:val="16"/>
                  <w:u w:val="single"/>
                </w:rPr>
                <w:t>S4-240575</w:t>
              </w:r>
            </w:hyperlink>
          </w:p>
        </w:tc>
        <w:tc>
          <w:tcPr>
            <w:tcW w:w="3120" w:type="dxa"/>
          </w:tcPr>
          <w:p w14:paraId="5AFF1410" w14:textId="77777777" w:rsidR="00895A90" w:rsidRDefault="00895A90">
            <w:pPr>
              <w:rPr>
                <w:rFonts w:ascii="Arial" w:eastAsia="Arial" w:hAnsi="Arial" w:cs="Arial"/>
                <w:sz w:val="16"/>
                <w:szCs w:val="16"/>
              </w:rPr>
            </w:pPr>
            <w:r>
              <w:rPr>
                <w:rFonts w:ascii="Arial" w:eastAsia="Arial" w:hAnsi="Arial" w:cs="Arial"/>
                <w:sz w:val="16"/>
                <w:szCs w:val="16"/>
              </w:rPr>
              <w:t>SID on immersive Real-Time Communication for WebRTC, Phase 2</w:t>
            </w:r>
          </w:p>
        </w:tc>
        <w:tc>
          <w:tcPr>
            <w:tcW w:w="1875" w:type="dxa"/>
          </w:tcPr>
          <w:p w14:paraId="5AFF1411" w14:textId="77777777" w:rsidR="00895A90" w:rsidRDefault="00895A90">
            <w:pPr>
              <w:rPr>
                <w:rFonts w:ascii="Arial" w:eastAsia="Arial" w:hAnsi="Arial" w:cs="Arial"/>
                <w:sz w:val="16"/>
                <w:szCs w:val="16"/>
              </w:rPr>
            </w:pPr>
            <w:r>
              <w:rPr>
                <w:rFonts w:ascii="Arial" w:eastAsia="Arial" w:hAnsi="Arial" w:cs="Arial"/>
                <w:sz w:val="16"/>
                <w:szCs w:val="16"/>
              </w:rPr>
              <w:t>Samsung, NTT</w:t>
            </w:r>
          </w:p>
        </w:tc>
        <w:tc>
          <w:tcPr>
            <w:tcW w:w="1485" w:type="dxa"/>
          </w:tcPr>
          <w:p w14:paraId="5AFF1412" w14:textId="77777777" w:rsidR="00895A90" w:rsidRDefault="00895A90">
            <w:pPr>
              <w:rPr>
                <w:rFonts w:ascii="Arial" w:eastAsia="Arial" w:hAnsi="Arial" w:cs="Arial"/>
                <w:sz w:val="16"/>
                <w:szCs w:val="16"/>
              </w:rPr>
            </w:pPr>
            <w:r>
              <w:rPr>
                <w:rFonts w:ascii="Arial" w:eastAsia="Arial" w:hAnsi="Arial" w:cs="Arial"/>
                <w:sz w:val="16"/>
                <w:szCs w:val="16"/>
              </w:rPr>
              <w:t>10.10</w:t>
            </w:r>
          </w:p>
        </w:tc>
      </w:tr>
    </w:tbl>
    <w:p w14:paraId="5AFF1415" w14:textId="77777777" w:rsidR="00635A58" w:rsidRDefault="00635A58">
      <w:pPr>
        <w:rPr>
          <w:rFonts w:ascii="Arial" w:eastAsia="Arial" w:hAnsi="Arial" w:cs="Arial"/>
        </w:rPr>
      </w:pPr>
    </w:p>
    <w:p w14:paraId="5AFF1416"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Sent for </w:t>
      </w:r>
      <w:hyperlink r:id="rId69">
        <w:r>
          <w:rPr>
            <w:rFonts w:ascii="Arial" w:eastAsia="Arial" w:hAnsi="Arial" w:cs="Arial"/>
            <w:color w:val="1155CC"/>
            <w:sz w:val="22"/>
            <w:szCs w:val="22"/>
            <w:highlight w:val="white"/>
            <w:u w:val="single"/>
          </w:rPr>
          <w:t>email discussion</w:t>
        </w:r>
      </w:hyperlink>
      <w:r>
        <w:rPr>
          <w:rFonts w:ascii="Arial" w:eastAsia="Arial" w:hAnsi="Arial" w:cs="Arial"/>
          <w:sz w:val="22"/>
          <w:szCs w:val="22"/>
          <w:highlight w:val="white"/>
        </w:rPr>
        <w:t>.</w:t>
      </w:r>
    </w:p>
    <w:p w14:paraId="5AFF1417" w14:textId="77777777" w:rsidR="00635A58" w:rsidRDefault="00430C6C">
      <w:pPr>
        <w:rPr>
          <w:rFonts w:ascii="Arial" w:eastAsia="Arial" w:hAnsi="Arial" w:cs="Arial"/>
          <w:sz w:val="22"/>
          <w:szCs w:val="22"/>
          <w:highlight w:val="white"/>
        </w:rPr>
      </w:pPr>
      <w:r>
        <w:rPr>
          <w:rFonts w:ascii="Arial" w:eastAsia="Arial" w:hAnsi="Arial" w:cs="Arial"/>
          <w:sz w:val="22"/>
          <w:szCs w:val="22"/>
          <w:highlight w:val="white"/>
        </w:rPr>
        <w:t xml:space="preserve">Comments from Interdigital, Nokia, NTT, CMCC, ZTE, Huawei. </w:t>
      </w:r>
    </w:p>
    <w:p w14:paraId="5AFF1418" w14:textId="77777777" w:rsidR="00635A58" w:rsidRDefault="00635A58">
      <w:pPr>
        <w:rPr>
          <w:rFonts w:ascii="Arial" w:eastAsia="Arial" w:hAnsi="Arial" w:cs="Arial"/>
        </w:rPr>
      </w:pPr>
    </w:p>
    <w:p w14:paraId="5AFF1419" w14:textId="77777777" w:rsidR="00635A58" w:rsidRDefault="00430C6C">
      <w:pPr>
        <w:rPr>
          <w:rFonts w:ascii="Arial" w:eastAsia="Arial" w:hAnsi="Arial" w:cs="Arial"/>
          <w:sz w:val="22"/>
          <w:szCs w:val="22"/>
        </w:rPr>
      </w:pPr>
      <w:r>
        <w:rPr>
          <w:rFonts w:ascii="Arial" w:eastAsia="Arial" w:hAnsi="Arial" w:cs="Arial"/>
          <w:sz w:val="22"/>
          <w:szCs w:val="22"/>
        </w:rPr>
        <w:lastRenderedPageBreak/>
        <w:t>Presenter: Ryan</w:t>
      </w:r>
    </w:p>
    <w:p w14:paraId="5AFF141A" w14:textId="77777777" w:rsidR="00635A58" w:rsidRDefault="00430C6C">
      <w:pPr>
        <w:rPr>
          <w:rFonts w:ascii="Arial" w:eastAsia="Arial" w:hAnsi="Arial" w:cs="Arial"/>
          <w:sz w:val="22"/>
          <w:szCs w:val="22"/>
        </w:rPr>
      </w:pPr>
      <w:r>
        <w:rPr>
          <w:rFonts w:ascii="Arial" w:eastAsia="Arial" w:hAnsi="Arial" w:cs="Arial"/>
          <w:sz w:val="22"/>
          <w:szCs w:val="22"/>
        </w:rPr>
        <w:t>Discussion:</w:t>
      </w:r>
    </w:p>
    <w:p w14:paraId="5AFF141B" w14:textId="77777777" w:rsidR="00635A58" w:rsidRDefault="00430C6C">
      <w:pPr>
        <w:numPr>
          <w:ilvl w:val="0"/>
          <w:numId w:val="8"/>
        </w:numPr>
        <w:rPr>
          <w:rFonts w:ascii="Arial" w:eastAsia="Arial" w:hAnsi="Arial" w:cs="Arial"/>
          <w:sz w:val="22"/>
          <w:szCs w:val="22"/>
        </w:rPr>
      </w:pPr>
      <w:r>
        <w:rPr>
          <w:rFonts w:ascii="Arial" w:eastAsia="Arial" w:hAnsi="Arial" w:cs="Arial"/>
          <w:sz w:val="22"/>
          <w:szCs w:val="22"/>
        </w:rPr>
        <w:t xml:space="preserve">Huanyu: there won’t be any agreement on this SID at this meeting, just for our info for now, </w:t>
      </w:r>
      <w:proofErr w:type="spellStart"/>
      <w:r>
        <w:rPr>
          <w:rFonts w:ascii="Arial" w:eastAsia="Arial" w:hAnsi="Arial" w:cs="Arial"/>
          <w:sz w:val="22"/>
          <w:szCs w:val="22"/>
        </w:rPr>
        <w:t>i</w:t>
      </w:r>
      <w:proofErr w:type="spellEnd"/>
      <w:r>
        <w:rPr>
          <w:rFonts w:ascii="Arial" w:eastAsia="Arial" w:hAnsi="Arial" w:cs="Arial"/>
          <w:sz w:val="22"/>
          <w:szCs w:val="22"/>
        </w:rPr>
        <w:t xml:space="preserve"> believe more detailed Objectives will be added</w:t>
      </w:r>
    </w:p>
    <w:p w14:paraId="5AFF141C" w14:textId="77777777" w:rsidR="00635A58" w:rsidRDefault="00430C6C">
      <w:pPr>
        <w:numPr>
          <w:ilvl w:val="0"/>
          <w:numId w:val="8"/>
        </w:numPr>
        <w:rPr>
          <w:rFonts w:ascii="Arial" w:eastAsia="Arial" w:hAnsi="Arial" w:cs="Arial"/>
          <w:sz w:val="22"/>
          <w:szCs w:val="22"/>
        </w:rPr>
      </w:pPr>
      <w:proofErr w:type="spellStart"/>
      <w:r>
        <w:rPr>
          <w:rFonts w:ascii="Arial" w:eastAsia="Arial" w:hAnsi="Arial" w:cs="Arial"/>
          <w:sz w:val="22"/>
          <w:szCs w:val="22"/>
        </w:rPr>
        <w:t>Qiuting</w:t>
      </w:r>
      <w:proofErr w:type="spellEnd"/>
      <w:r>
        <w:rPr>
          <w:rFonts w:ascii="Arial" w:eastAsia="Arial" w:hAnsi="Arial" w:cs="Arial"/>
          <w:sz w:val="22"/>
          <w:szCs w:val="22"/>
        </w:rPr>
        <w:t>: let’s not rush and discuss further</w:t>
      </w:r>
    </w:p>
    <w:p w14:paraId="5AFF141D" w14:textId="77777777" w:rsidR="00635A58" w:rsidRDefault="00430C6C">
      <w:pPr>
        <w:numPr>
          <w:ilvl w:val="0"/>
          <w:numId w:val="8"/>
        </w:numPr>
        <w:rPr>
          <w:rFonts w:ascii="Arial" w:eastAsia="Arial" w:hAnsi="Arial" w:cs="Arial"/>
          <w:sz w:val="22"/>
          <w:szCs w:val="22"/>
        </w:rPr>
      </w:pPr>
      <w:r>
        <w:rPr>
          <w:rFonts w:ascii="Arial" w:eastAsia="Arial" w:hAnsi="Arial" w:cs="Arial"/>
          <w:sz w:val="22"/>
          <w:szCs w:val="22"/>
        </w:rPr>
        <w:t>Ryan: Not rush to agreed it in this meeting.</w:t>
      </w:r>
    </w:p>
    <w:p w14:paraId="5AFF141E" w14:textId="77777777" w:rsidR="00635A58" w:rsidRDefault="00430C6C">
      <w:pPr>
        <w:numPr>
          <w:ilvl w:val="0"/>
          <w:numId w:val="8"/>
        </w:numPr>
        <w:rPr>
          <w:rFonts w:ascii="Arial" w:eastAsia="Arial" w:hAnsi="Arial" w:cs="Arial"/>
          <w:sz w:val="22"/>
          <w:szCs w:val="22"/>
        </w:rPr>
      </w:pPr>
      <w:r>
        <w:rPr>
          <w:rFonts w:ascii="Arial" w:eastAsia="Arial" w:hAnsi="Arial" w:cs="Arial"/>
          <w:sz w:val="22"/>
          <w:szCs w:val="22"/>
        </w:rPr>
        <w:t>Yoshihiro: We support this, we intend to complete and enhance existing RTC TSs. More supporters are welcomed.</w:t>
      </w:r>
    </w:p>
    <w:p w14:paraId="5AFF141F" w14:textId="77777777" w:rsidR="00635A58" w:rsidRDefault="00635A58">
      <w:pPr>
        <w:rPr>
          <w:rFonts w:ascii="Arial" w:eastAsia="Arial" w:hAnsi="Arial" w:cs="Arial"/>
          <w:sz w:val="28"/>
          <w:szCs w:val="28"/>
        </w:rPr>
      </w:pPr>
    </w:p>
    <w:p w14:paraId="5AFF1420" w14:textId="77777777" w:rsidR="00635A58" w:rsidRDefault="00430C6C">
      <w:pPr>
        <w:rPr>
          <w:rFonts w:ascii="Arial" w:eastAsia="Arial" w:hAnsi="Arial" w:cs="Arial"/>
          <w:sz w:val="22"/>
          <w:szCs w:val="22"/>
        </w:rPr>
      </w:pPr>
      <w:r>
        <w:rPr>
          <w:rFonts w:ascii="Arial" w:eastAsia="Arial" w:hAnsi="Arial" w:cs="Arial"/>
          <w:b/>
          <w:color w:val="1F497D"/>
          <w:sz w:val="22"/>
          <w:szCs w:val="22"/>
          <w:u w:val="single"/>
        </w:rPr>
        <w:t>Decision: Noted</w:t>
      </w:r>
    </w:p>
    <w:p w14:paraId="5AFF1421" w14:textId="77777777" w:rsidR="00635A58" w:rsidRDefault="00635A58">
      <w:pPr>
        <w:rPr>
          <w:highlight w:val="white"/>
        </w:rPr>
      </w:pPr>
    </w:p>
    <w:p w14:paraId="5AFF1422" w14:textId="77777777" w:rsidR="00635A58" w:rsidRDefault="00635A58">
      <w:pPr>
        <w:rPr>
          <w:rFonts w:ascii="Arial" w:eastAsia="Arial" w:hAnsi="Arial" w:cs="Arial"/>
          <w:sz w:val="28"/>
          <w:szCs w:val="28"/>
        </w:rPr>
      </w:pPr>
    </w:p>
    <w:p w14:paraId="5AFF1423" w14:textId="77777777" w:rsidR="00635A58" w:rsidRDefault="00430C6C">
      <w:pPr>
        <w:pStyle w:val="Heading2"/>
        <w:rPr>
          <w:sz w:val="24"/>
          <w:szCs w:val="24"/>
        </w:rPr>
      </w:pPr>
      <w:r>
        <w:rPr>
          <w:sz w:val="24"/>
          <w:szCs w:val="24"/>
        </w:rPr>
        <w:t>10.11 Any Other Business</w:t>
      </w:r>
    </w:p>
    <w:p w14:paraId="5AFF1424" w14:textId="77777777" w:rsidR="00635A58" w:rsidRDefault="00635A58">
      <w:pPr>
        <w:rPr>
          <w:rFonts w:ascii="Arial" w:eastAsia="Arial" w:hAnsi="Arial" w:cs="Arial"/>
          <w:sz w:val="28"/>
          <w:szCs w:val="28"/>
        </w:rPr>
      </w:pPr>
    </w:p>
    <w:p w14:paraId="5AFF1425" w14:textId="77777777" w:rsidR="00635A58" w:rsidRDefault="00430C6C">
      <w:pPr>
        <w:pStyle w:val="Heading2"/>
        <w:rPr>
          <w:sz w:val="24"/>
          <w:szCs w:val="24"/>
        </w:rPr>
      </w:pPr>
      <w:r>
        <w:rPr>
          <w:sz w:val="24"/>
          <w:szCs w:val="24"/>
        </w:rPr>
        <w:t>10.12 Close of the session</w:t>
      </w:r>
    </w:p>
    <w:p w14:paraId="5AFF1426" w14:textId="77777777" w:rsidR="00635A58" w:rsidRDefault="00635A58"/>
    <w:p w14:paraId="5AFF1427" w14:textId="77777777" w:rsidR="00635A58" w:rsidRDefault="00430C6C">
      <w:r>
        <w:rPr>
          <w:rFonts w:ascii="Arial" w:eastAsia="Arial" w:hAnsi="Arial" w:cs="Arial"/>
          <w:sz w:val="22"/>
          <w:szCs w:val="22"/>
        </w:rPr>
        <w:t xml:space="preserve">RTC SWG chair closed the session at 18:17 CEST on April 11, 2024. </w:t>
      </w:r>
    </w:p>
    <w:p w14:paraId="5AFF1428" w14:textId="77777777" w:rsidR="00635A58" w:rsidRDefault="00430C6C">
      <w:pPr>
        <w:rPr>
          <w:rFonts w:ascii="Arial" w:eastAsia="Arial" w:hAnsi="Arial" w:cs="Arial"/>
          <w:b/>
          <w:highlight w:val="yellow"/>
        </w:rPr>
      </w:pPr>
      <w:r>
        <w:br w:type="page"/>
      </w:r>
    </w:p>
    <w:p w14:paraId="5AFF1429" w14:textId="77777777" w:rsidR="00635A58" w:rsidRDefault="00430C6C">
      <w:pPr>
        <w:pStyle w:val="Heading1"/>
        <w:keepNext w:val="0"/>
        <w:keepLines w:val="0"/>
        <w:tabs>
          <w:tab w:val="left" w:pos="1134"/>
        </w:tabs>
        <w:jc w:val="center"/>
        <w:rPr>
          <w:sz w:val="46"/>
          <w:szCs w:val="46"/>
        </w:rPr>
      </w:pPr>
      <w:r>
        <w:rPr>
          <w:sz w:val="46"/>
          <w:szCs w:val="46"/>
        </w:rPr>
        <w:lastRenderedPageBreak/>
        <w:t>Annex A: Meeting Agenda</w:t>
      </w:r>
    </w:p>
    <w:p w14:paraId="5AFF142A" w14:textId="25FAC6F1" w:rsidR="00635A58" w:rsidRDefault="00430C6C">
      <w:pPr>
        <w:numPr>
          <w:ilvl w:val="0"/>
          <w:numId w:val="2"/>
        </w:numPr>
        <w:pBdr>
          <w:top w:val="nil"/>
          <w:left w:val="nil"/>
          <w:bottom w:val="nil"/>
          <w:right w:val="nil"/>
          <w:between w:val="nil"/>
        </w:pBdr>
        <w:rPr>
          <w:rFonts w:ascii="Arial" w:eastAsia="Arial" w:hAnsi="Arial" w:cs="Arial"/>
          <w:b/>
          <w:color w:val="000000"/>
          <w:sz w:val="20"/>
          <w:szCs w:val="20"/>
        </w:rPr>
      </w:pPr>
      <w:bookmarkStart w:id="4" w:name="_heading=h.tyjcwt" w:colFirst="0" w:colLast="0"/>
      <w:bookmarkEnd w:id="4"/>
      <w:r>
        <w:rPr>
          <w:rFonts w:ascii="Arial" w:eastAsia="Arial" w:hAnsi="Arial" w:cs="Arial"/>
          <w:b/>
          <w:color w:val="000000"/>
          <w:sz w:val="20"/>
          <w:szCs w:val="20"/>
        </w:rPr>
        <w:t>Color: not-yet processed</w:t>
      </w:r>
      <w:r>
        <w:rPr>
          <w:rFonts w:ascii="Arial" w:eastAsia="Arial" w:hAnsi="Arial" w:cs="Arial"/>
          <w:color w:val="000000"/>
          <w:sz w:val="20"/>
          <w:szCs w:val="20"/>
        </w:rPr>
        <w:t xml:space="preserve">, </w:t>
      </w:r>
      <w:r>
        <w:rPr>
          <w:rFonts w:ascii="Arial" w:eastAsia="Arial" w:hAnsi="Arial" w:cs="Arial"/>
          <w:b/>
          <w:color w:val="808080"/>
          <w:sz w:val="20"/>
          <w:szCs w:val="20"/>
        </w:rPr>
        <w:t>late</w:t>
      </w:r>
      <w:r>
        <w:rPr>
          <w:rFonts w:ascii="Arial" w:eastAsia="Arial" w:hAnsi="Arial" w:cs="Arial"/>
          <w:color w:val="000000"/>
          <w:sz w:val="20"/>
          <w:szCs w:val="20"/>
        </w:rPr>
        <w:t xml:space="preserve">, </w:t>
      </w:r>
      <w:r>
        <w:rPr>
          <w:rFonts w:ascii="Arial" w:eastAsia="Arial" w:hAnsi="Arial" w:cs="Arial"/>
          <w:b/>
          <w:color w:val="808080"/>
          <w:sz w:val="20"/>
          <w:szCs w:val="20"/>
          <w:u w:val="single"/>
        </w:rPr>
        <w:t>late by less than 12 hours</w:t>
      </w:r>
      <w:r>
        <w:rPr>
          <w:rFonts w:ascii="Arial" w:eastAsia="Arial" w:hAnsi="Arial" w:cs="Arial"/>
          <w:color w:val="000000"/>
          <w:sz w:val="20"/>
          <w:szCs w:val="20"/>
        </w:rPr>
        <w:t xml:space="preserve">, </w:t>
      </w:r>
      <w:r>
        <w:rPr>
          <w:rFonts w:ascii="Arial" w:eastAsia="Arial" w:hAnsi="Arial" w:cs="Arial"/>
          <w:b/>
          <w:strike/>
          <w:color w:val="808080"/>
          <w:sz w:val="20"/>
          <w:szCs w:val="20"/>
        </w:rPr>
        <w:t>withdrawn</w:t>
      </w:r>
      <w:r>
        <w:rPr>
          <w:rFonts w:ascii="Arial" w:eastAsia="Arial" w:hAnsi="Arial" w:cs="Arial"/>
          <w:color w:val="000000"/>
          <w:sz w:val="20"/>
          <w:szCs w:val="20"/>
        </w:rPr>
        <w:t xml:space="preserve">, </w:t>
      </w:r>
      <w:r>
        <w:rPr>
          <w:rFonts w:ascii="Arial" w:eastAsia="Arial" w:hAnsi="Arial" w:cs="Arial"/>
          <w:b/>
          <w:color w:val="000000"/>
          <w:sz w:val="20"/>
          <w:szCs w:val="20"/>
          <w:highlight w:val="yellow"/>
        </w:rPr>
        <w:t>moved to a different A.I.</w:t>
      </w:r>
      <w:r>
        <w:rPr>
          <w:rFonts w:ascii="Arial" w:eastAsia="Arial" w:hAnsi="Arial" w:cs="Arial"/>
          <w:color w:val="000000"/>
          <w:sz w:val="20"/>
          <w:szCs w:val="20"/>
        </w:rPr>
        <w:t xml:space="preserve">, </w:t>
      </w:r>
    </w:p>
    <w:p w14:paraId="5AFF142B" w14:textId="77777777" w:rsidR="00635A58" w:rsidRDefault="00635A58">
      <w:pPr>
        <w:ind w:left="360"/>
        <w:rPr>
          <w:rFonts w:ascii="Arial" w:eastAsia="Arial" w:hAnsi="Arial" w:cs="Arial"/>
          <w:b/>
          <w:sz w:val="20"/>
          <w:szCs w:val="20"/>
        </w:rPr>
      </w:pPr>
    </w:p>
    <w:p w14:paraId="551C134B" w14:textId="77777777" w:rsidR="00756CB1" w:rsidRDefault="00756CB1" w:rsidP="00756CB1">
      <w:pPr>
        <w:rPr>
          <w:b/>
          <w:bCs/>
          <w:u w:val="single"/>
          <w:lang w:val="en-FI"/>
        </w:rPr>
      </w:pPr>
    </w:p>
    <w:tbl>
      <w:tblPr>
        <w:tblW w:w="9615" w:type="dxa"/>
        <w:tblInd w:w="-176" w:type="dxa"/>
        <w:tblCellMar>
          <w:left w:w="0" w:type="dxa"/>
          <w:right w:w="0" w:type="dxa"/>
        </w:tblCellMar>
        <w:tblLook w:val="04A0" w:firstRow="1" w:lastRow="0" w:firstColumn="1" w:lastColumn="0" w:noHBand="0" w:noVBand="1"/>
      </w:tblPr>
      <w:tblGrid>
        <w:gridCol w:w="827"/>
        <w:gridCol w:w="3572"/>
        <w:gridCol w:w="5216"/>
      </w:tblGrid>
      <w:tr w:rsidR="00756CB1" w14:paraId="7FF87314" w14:textId="77777777" w:rsidTr="00756CB1">
        <w:trPr>
          <w:trHeight w:val="20"/>
        </w:trPr>
        <w:tc>
          <w:tcPr>
            <w:tcW w:w="82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11D0A4D" w14:textId="77777777" w:rsidR="00756CB1" w:rsidRDefault="00756CB1">
            <w:pPr>
              <w:pStyle w:val="Heading"/>
              <w:spacing w:before="40" w:after="40" w:line="240" w:lineRule="auto"/>
              <w:ind w:left="57" w:right="57" w:firstLine="0"/>
              <w:rPr>
                <w:bCs/>
                <w:color w:val="000000"/>
              </w:rPr>
            </w:pPr>
            <w:r>
              <w:rPr>
                <w:color w:val="000000"/>
              </w:rPr>
              <w:t>10</w:t>
            </w:r>
          </w:p>
        </w:tc>
        <w:tc>
          <w:tcPr>
            <w:tcW w:w="3574"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14:paraId="4220EE96" w14:textId="77777777" w:rsidR="00756CB1" w:rsidRDefault="00756CB1">
            <w:pPr>
              <w:pStyle w:val="Heading"/>
              <w:spacing w:before="40" w:after="40" w:line="240" w:lineRule="auto"/>
              <w:ind w:left="57" w:right="57" w:firstLine="0"/>
              <w:rPr>
                <w:color w:val="000000"/>
              </w:rPr>
            </w:pPr>
            <w:r>
              <w:rPr>
                <w:color w:val="000000"/>
              </w:rPr>
              <w:t>Real-Time Communications (RTC) SWG</w:t>
            </w:r>
          </w:p>
        </w:tc>
        <w:tc>
          <w:tcPr>
            <w:tcW w:w="5220" w:type="dxa"/>
            <w:tcBorders>
              <w:top w:val="single" w:sz="8" w:space="0" w:color="auto"/>
              <w:left w:val="nil"/>
              <w:bottom w:val="single" w:sz="8" w:space="0" w:color="auto"/>
              <w:right w:val="single" w:sz="8" w:space="0" w:color="auto"/>
            </w:tcBorders>
            <w:tcMar>
              <w:top w:w="28" w:type="dxa"/>
              <w:left w:w="57" w:type="dxa"/>
              <w:bottom w:w="28" w:type="dxa"/>
              <w:right w:w="57" w:type="dxa"/>
            </w:tcMar>
          </w:tcPr>
          <w:p w14:paraId="046DB654" w14:textId="77777777" w:rsidR="00756CB1" w:rsidRDefault="00756CB1">
            <w:pPr>
              <w:pStyle w:val="Heading"/>
              <w:spacing w:before="40" w:after="40" w:line="240" w:lineRule="auto"/>
              <w:ind w:left="57" w:right="57" w:firstLine="0"/>
              <w:rPr>
                <w:color w:val="000000"/>
              </w:rPr>
            </w:pPr>
          </w:p>
        </w:tc>
      </w:tr>
      <w:tr w:rsidR="00756CB1" w14:paraId="0C449D56"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963B9CD" w14:textId="77777777" w:rsidR="00756CB1" w:rsidRDefault="00756CB1">
            <w:pPr>
              <w:pStyle w:val="Heading"/>
              <w:spacing w:before="40" w:after="40" w:line="240" w:lineRule="auto"/>
              <w:ind w:left="57" w:right="57" w:firstLine="0"/>
              <w:rPr>
                <w:b w:val="0"/>
                <w:color w:val="000000"/>
              </w:rPr>
            </w:pPr>
            <w:r>
              <w:rPr>
                <w:b w:val="0"/>
                <w:bCs/>
                <w:color w:val="000000"/>
              </w:rPr>
              <w:t>10.1</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01DBF147" w14:textId="77777777" w:rsidR="00756CB1" w:rsidRDefault="00756CB1">
            <w:pPr>
              <w:pStyle w:val="Heading"/>
              <w:spacing w:before="40" w:after="40" w:line="240" w:lineRule="auto"/>
              <w:ind w:left="57" w:right="57" w:firstLine="0"/>
              <w:rPr>
                <w:b w:val="0"/>
                <w:bCs/>
                <w:color w:val="000000"/>
              </w:rPr>
            </w:pPr>
            <w:r>
              <w:rPr>
                <w:b w:val="0"/>
                <w:bCs/>
                <w:color w:val="000000"/>
              </w:rPr>
              <w:t>Opening of the session</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6DC3D162" w14:textId="77777777" w:rsidR="00756CB1" w:rsidRDefault="00756CB1">
            <w:pPr>
              <w:pStyle w:val="Heading"/>
              <w:spacing w:before="40" w:after="40" w:line="240" w:lineRule="auto"/>
              <w:ind w:left="57" w:right="57" w:firstLine="0"/>
              <w:rPr>
                <w:bCs/>
                <w:color w:val="000000"/>
              </w:rPr>
            </w:pPr>
          </w:p>
        </w:tc>
      </w:tr>
      <w:tr w:rsidR="00756CB1" w14:paraId="366596EA"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F5492AE" w14:textId="77777777" w:rsidR="00756CB1" w:rsidRDefault="00756CB1">
            <w:pPr>
              <w:pStyle w:val="Heading"/>
              <w:spacing w:before="40" w:after="40" w:line="240" w:lineRule="auto"/>
              <w:ind w:left="57" w:right="57" w:firstLine="0"/>
              <w:rPr>
                <w:b w:val="0"/>
                <w:color w:val="000000"/>
              </w:rPr>
            </w:pPr>
            <w:r>
              <w:rPr>
                <w:b w:val="0"/>
                <w:bCs/>
                <w:color w:val="000000"/>
              </w:rPr>
              <w:t>10.2</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2A8BFE05" w14:textId="77777777" w:rsidR="00756CB1" w:rsidRDefault="00756CB1">
            <w:pPr>
              <w:pStyle w:val="Heading"/>
              <w:spacing w:before="40" w:after="40" w:line="240" w:lineRule="auto"/>
              <w:ind w:left="57" w:right="57" w:firstLine="0"/>
              <w:rPr>
                <w:b w:val="0"/>
                <w:bCs/>
                <w:color w:val="000000"/>
              </w:rPr>
            </w:pPr>
            <w:r>
              <w:rPr>
                <w:b w:val="0"/>
                <w:bCs/>
                <w:color w:val="000000"/>
              </w:rPr>
              <w:t>Registration of documents</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579CD35E" w14:textId="77777777" w:rsidR="00756CB1" w:rsidRDefault="00756CB1">
            <w:pPr>
              <w:pStyle w:val="Heading"/>
              <w:spacing w:before="40" w:after="40" w:line="240" w:lineRule="auto"/>
              <w:ind w:left="57" w:right="57" w:firstLine="0"/>
              <w:rPr>
                <w:bCs/>
                <w:color w:val="000000"/>
              </w:rPr>
            </w:pPr>
          </w:p>
        </w:tc>
      </w:tr>
      <w:tr w:rsidR="00756CB1" w14:paraId="788386E0"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25B59B5" w14:textId="77777777" w:rsidR="00756CB1" w:rsidRDefault="00756CB1">
            <w:pPr>
              <w:pStyle w:val="Heading"/>
              <w:spacing w:before="40" w:after="40" w:line="240" w:lineRule="auto"/>
              <w:ind w:left="57" w:right="57" w:firstLine="0"/>
              <w:rPr>
                <w:b w:val="0"/>
              </w:rPr>
            </w:pPr>
            <w:r>
              <w:rPr>
                <w:b w:val="0"/>
                <w:bCs/>
              </w:rPr>
              <w:t>10.3</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358D78A1" w14:textId="77777777" w:rsidR="00756CB1" w:rsidRDefault="00756CB1">
            <w:pPr>
              <w:pStyle w:val="Heading"/>
              <w:spacing w:before="40" w:after="40" w:line="240" w:lineRule="auto"/>
              <w:ind w:left="57" w:right="57" w:firstLine="0"/>
              <w:rPr>
                <w:b w:val="0"/>
                <w:bCs/>
              </w:rPr>
            </w:pPr>
            <w:r>
              <w:rPr>
                <w:b w:val="0"/>
                <w:bCs/>
              </w:rPr>
              <w:t>Reports and liaisons from other groups</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0F598658" w14:textId="77777777" w:rsidR="00756CB1" w:rsidRDefault="00756CB1">
            <w:pPr>
              <w:pStyle w:val="Heading"/>
              <w:spacing w:before="40" w:after="40" w:line="240" w:lineRule="auto"/>
              <w:ind w:left="57" w:right="57" w:firstLine="0"/>
              <w:rPr>
                <w:bCs/>
              </w:rPr>
            </w:pPr>
          </w:p>
        </w:tc>
      </w:tr>
      <w:tr w:rsidR="00756CB1" w14:paraId="7B45DDF7"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8DA4652" w14:textId="77777777" w:rsidR="00756CB1" w:rsidRDefault="00756CB1">
            <w:pPr>
              <w:pStyle w:val="Heading"/>
              <w:spacing w:before="40" w:after="40" w:line="240" w:lineRule="auto"/>
              <w:ind w:left="57" w:right="57" w:firstLine="0"/>
              <w:rPr>
                <w:b w:val="0"/>
              </w:rPr>
            </w:pPr>
            <w:r>
              <w:rPr>
                <w:b w:val="0"/>
                <w:bCs/>
              </w:rPr>
              <w:t>10.4</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18C896E0" w14:textId="77777777" w:rsidR="00756CB1" w:rsidRDefault="00756CB1">
            <w:pPr>
              <w:pStyle w:val="Heading"/>
              <w:spacing w:before="40" w:after="40" w:line="240" w:lineRule="auto"/>
              <w:ind w:left="57" w:right="57" w:firstLine="0"/>
              <w:rPr>
                <w:b w:val="0"/>
                <w:bCs/>
              </w:rPr>
            </w:pPr>
            <w:r>
              <w:rPr>
                <w:b w:val="0"/>
                <w:bCs/>
              </w:rPr>
              <w:t>CRs to completed features in Release 18 and earlier</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6250D61B" w14:textId="77777777" w:rsidR="00756CB1" w:rsidRDefault="00756CB1">
            <w:pPr>
              <w:pStyle w:val="Heading"/>
              <w:spacing w:before="40" w:after="40" w:line="240" w:lineRule="auto"/>
              <w:ind w:left="57" w:right="57" w:firstLine="0"/>
              <w:rPr>
                <w:bCs/>
              </w:rPr>
            </w:pPr>
            <w:r>
              <w:t>589, 660, 662, 725, 726, 729</w:t>
            </w:r>
          </w:p>
          <w:p w14:paraId="5232B5A1" w14:textId="77777777" w:rsidR="00756CB1" w:rsidRDefault="00756CB1">
            <w:pPr>
              <w:pStyle w:val="Heading"/>
              <w:spacing w:before="40" w:after="40" w:line="240" w:lineRule="auto"/>
              <w:ind w:left="57" w:right="57" w:firstLine="0"/>
            </w:pPr>
          </w:p>
          <w:p w14:paraId="7E6EC9EF" w14:textId="77777777" w:rsidR="00756CB1" w:rsidRDefault="00756CB1">
            <w:pPr>
              <w:pStyle w:val="Heading"/>
              <w:spacing w:before="40" w:after="40" w:line="240" w:lineRule="auto"/>
              <w:ind w:left="57" w:right="57" w:firstLine="0"/>
              <w:rPr>
                <w:strike/>
              </w:rPr>
            </w:pPr>
            <w:r>
              <w:rPr>
                <w:strike/>
                <w:color w:val="808080"/>
              </w:rPr>
              <w:t>590</w:t>
            </w:r>
          </w:p>
        </w:tc>
      </w:tr>
      <w:tr w:rsidR="00756CB1" w14:paraId="7ECC49B9"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42614E95" w14:textId="77777777" w:rsidR="00756CB1" w:rsidRDefault="00756CB1">
            <w:pPr>
              <w:pStyle w:val="Heading"/>
              <w:spacing w:before="40" w:after="40" w:line="240" w:lineRule="auto"/>
              <w:ind w:left="57" w:right="57" w:firstLine="0"/>
              <w:rPr>
                <w:b w:val="0"/>
              </w:rPr>
            </w:pPr>
            <w:r>
              <w:rPr>
                <w:b w:val="0"/>
                <w:bCs/>
              </w:rPr>
              <w:t>10.5</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2A107BBA" w14:textId="77777777" w:rsidR="00756CB1" w:rsidRDefault="00756CB1">
            <w:pPr>
              <w:pStyle w:val="Heading"/>
              <w:spacing w:before="40" w:after="40" w:line="240" w:lineRule="auto"/>
              <w:ind w:left="57" w:right="57" w:firstLine="0"/>
              <w:rPr>
                <w:b w:val="0"/>
                <w:bCs/>
                <w:color w:val="000000"/>
                <w:lang w:val="en-US"/>
              </w:rPr>
            </w:pPr>
            <w:proofErr w:type="spellStart"/>
            <w:r>
              <w:rPr>
                <w:b w:val="0"/>
                <w:bCs/>
                <w:color w:val="000000"/>
                <w:lang w:val="en-US"/>
              </w:rPr>
              <w:t>iRTCW</w:t>
            </w:r>
            <w:proofErr w:type="spellEnd"/>
            <w:r>
              <w:rPr>
                <w:b w:val="0"/>
                <w:bCs/>
                <w:color w:val="000000"/>
                <w:lang w:val="en-US"/>
              </w:rPr>
              <w:t xml:space="preserve"> (immersive Real-time Communication for WebRTC)</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556760FE" w14:textId="77777777" w:rsidR="00756CB1" w:rsidRDefault="00756CB1">
            <w:pPr>
              <w:pStyle w:val="Heading"/>
              <w:spacing w:before="40" w:after="40" w:line="240" w:lineRule="auto"/>
              <w:ind w:left="57" w:right="57" w:firstLine="0"/>
              <w:rPr>
                <w:bCs/>
                <w:color w:val="000000"/>
                <w:lang w:val="en-US"/>
              </w:rPr>
            </w:pPr>
            <w:r>
              <w:rPr>
                <w:lang w:val="en-US"/>
              </w:rPr>
              <w:t>568</w:t>
            </w:r>
            <w:r>
              <w:rPr>
                <w:color w:val="000000"/>
                <w:lang w:val="en-US"/>
              </w:rPr>
              <w:t xml:space="preserve">, 628, 629, 702, </w:t>
            </w:r>
            <w:r>
              <w:rPr>
                <w:lang w:val="en-US"/>
              </w:rPr>
              <w:t>730</w:t>
            </w:r>
          </w:p>
          <w:p w14:paraId="7A00C29E" w14:textId="77777777" w:rsidR="00756CB1" w:rsidRDefault="00756CB1">
            <w:pPr>
              <w:pStyle w:val="Heading"/>
              <w:spacing w:before="40" w:after="40" w:line="240" w:lineRule="auto"/>
              <w:ind w:left="57" w:right="57" w:firstLine="0"/>
              <w:rPr>
                <w:color w:val="000000"/>
                <w:lang w:val="en-US"/>
              </w:rPr>
            </w:pPr>
          </w:p>
          <w:p w14:paraId="0A371925" w14:textId="77777777" w:rsidR="00756CB1" w:rsidRDefault="00756CB1">
            <w:pPr>
              <w:pStyle w:val="Heading"/>
              <w:spacing w:before="40" w:after="40" w:line="240" w:lineRule="auto"/>
              <w:ind w:left="57" w:right="57" w:firstLine="0"/>
              <w:rPr>
                <w:color w:val="000000"/>
                <w:lang w:val="en-US"/>
              </w:rPr>
            </w:pPr>
            <w:r>
              <w:rPr>
                <w:color w:val="808080"/>
                <w:lang w:val="en-US"/>
              </w:rPr>
              <w:t>630(TP), 721</w:t>
            </w:r>
          </w:p>
        </w:tc>
      </w:tr>
      <w:tr w:rsidR="00756CB1" w14:paraId="1C951422"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E3541A1" w14:textId="77777777" w:rsidR="00756CB1" w:rsidRDefault="00756CB1">
            <w:pPr>
              <w:pStyle w:val="Heading"/>
              <w:spacing w:before="40" w:after="40" w:line="240" w:lineRule="auto"/>
              <w:ind w:left="57" w:right="57" w:firstLine="0"/>
              <w:rPr>
                <w:b w:val="0"/>
              </w:rPr>
            </w:pPr>
            <w:r>
              <w:rPr>
                <w:b w:val="0"/>
                <w:bCs/>
              </w:rPr>
              <w:t>10.6</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5C23AE67" w14:textId="77777777" w:rsidR="00756CB1" w:rsidRDefault="00756CB1">
            <w:pPr>
              <w:pStyle w:val="Heading"/>
              <w:spacing w:before="40" w:after="40" w:line="240" w:lineRule="auto"/>
              <w:ind w:left="57" w:right="57" w:firstLine="0"/>
              <w:rPr>
                <w:b w:val="0"/>
                <w:bCs/>
                <w:color w:val="000000"/>
                <w:lang w:val="en-US"/>
              </w:rPr>
            </w:pPr>
            <w:r>
              <w:rPr>
                <w:b w:val="0"/>
                <w:bCs/>
                <w:color w:val="000000"/>
                <w:lang w:val="en-US"/>
              </w:rPr>
              <w:t>IBACS (IMS-based AR Conversational Services)</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5FE69B6E" w14:textId="77777777" w:rsidR="00756CB1" w:rsidRDefault="00756CB1">
            <w:pPr>
              <w:pStyle w:val="Heading"/>
              <w:spacing w:before="40" w:after="40" w:line="240" w:lineRule="auto"/>
              <w:ind w:left="57" w:right="57" w:firstLine="0"/>
              <w:rPr>
                <w:bCs/>
                <w:color w:val="000000"/>
                <w:lang w:val="en-US"/>
              </w:rPr>
            </w:pPr>
            <w:r>
              <w:rPr>
                <w:color w:val="000000"/>
                <w:lang w:val="en-US"/>
              </w:rPr>
              <w:t>567, 654, 655, 685</w:t>
            </w:r>
          </w:p>
          <w:p w14:paraId="2CE5A806" w14:textId="77777777" w:rsidR="00756CB1" w:rsidRDefault="00756CB1">
            <w:pPr>
              <w:pStyle w:val="Heading"/>
              <w:spacing w:before="40" w:after="40" w:line="240" w:lineRule="auto"/>
              <w:ind w:left="57" w:right="57" w:firstLine="0"/>
              <w:rPr>
                <w:color w:val="000000"/>
                <w:lang w:val="en-US"/>
              </w:rPr>
            </w:pPr>
          </w:p>
          <w:p w14:paraId="016BB896" w14:textId="77777777" w:rsidR="00756CB1" w:rsidRDefault="00756CB1">
            <w:pPr>
              <w:pStyle w:val="Heading"/>
              <w:spacing w:before="40" w:after="40" w:line="240" w:lineRule="auto"/>
              <w:ind w:left="57" w:right="57" w:firstLine="0"/>
              <w:rPr>
                <w:color w:val="000000"/>
                <w:lang w:val="en-US"/>
              </w:rPr>
            </w:pPr>
            <w:r>
              <w:rPr>
                <w:strike/>
                <w:color w:val="808080"/>
                <w:lang w:val="en-US"/>
              </w:rPr>
              <w:t>678</w:t>
            </w:r>
            <w:r>
              <w:rPr>
                <w:color w:val="000000"/>
                <w:lang w:val="en-US"/>
              </w:rPr>
              <w:t xml:space="preserve">, </w:t>
            </w:r>
            <w:r>
              <w:rPr>
                <w:strike/>
                <w:color w:val="808080"/>
                <w:lang w:val="en-US"/>
              </w:rPr>
              <w:t>687</w:t>
            </w:r>
          </w:p>
        </w:tc>
      </w:tr>
      <w:tr w:rsidR="00756CB1" w14:paraId="20462629"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1E321454" w14:textId="77777777" w:rsidR="00756CB1" w:rsidRDefault="00756CB1">
            <w:pPr>
              <w:pStyle w:val="Heading"/>
              <w:spacing w:before="40" w:after="40" w:line="240" w:lineRule="auto"/>
              <w:ind w:left="57" w:right="57" w:firstLine="0"/>
              <w:rPr>
                <w:color w:val="000000"/>
              </w:rPr>
            </w:pPr>
            <w:r>
              <w:rPr>
                <w:b w:val="0"/>
                <w:bCs/>
              </w:rPr>
              <w:t>10.7</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02428D6F" w14:textId="77777777" w:rsidR="00756CB1" w:rsidRDefault="00756CB1">
            <w:pPr>
              <w:pStyle w:val="Heading"/>
              <w:spacing w:before="40" w:after="40" w:line="240" w:lineRule="auto"/>
              <w:ind w:left="57" w:right="57" w:firstLine="0"/>
              <w:rPr>
                <w:b w:val="0"/>
                <w:lang w:val="en-US"/>
              </w:rPr>
            </w:pPr>
            <w:r>
              <w:rPr>
                <w:b w:val="0"/>
                <w:bCs/>
                <w:lang w:val="en-US"/>
              </w:rPr>
              <w:t>SR_IMS (Split rendering over IMS)</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4E388BEA" w14:textId="77777777" w:rsidR="00756CB1" w:rsidRDefault="00756CB1">
            <w:pPr>
              <w:pStyle w:val="Heading"/>
              <w:spacing w:before="40" w:after="40" w:line="240" w:lineRule="auto"/>
              <w:ind w:left="57" w:right="57" w:firstLine="0"/>
              <w:rPr>
                <w:bCs/>
                <w:lang w:val="en-US"/>
              </w:rPr>
            </w:pPr>
            <w:r>
              <w:rPr>
                <w:color w:val="808080"/>
                <w:u w:val="single"/>
                <w:lang w:val="en-US"/>
              </w:rPr>
              <w:t>583</w:t>
            </w:r>
            <w:r>
              <w:rPr>
                <w:lang w:val="en-US"/>
              </w:rPr>
              <w:t>, 645, 651, 688</w:t>
            </w:r>
          </w:p>
          <w:p w14:paraId="6A5C7520" w14:textId="77777777" w:rsidR="00756CB1" w:rsidRDefault="00756CB1">
            <w:pPr>
              <w:pStyle w:val="Heading"/>
              <w:spacing w:before="40" w:after="40" w:line="240" w:lineRule="auto"/>
              <w:ind w:left="57" w:right="57" w:firstLine="0"/>
              <w:rPr>
                <w:lang w:val="en-US"/>
              </w:rPr>
            </w:pPr>
          </w:p>
          <w:p w14:paraId="78062F01" w14:textId="77777777" w:rsidR="00756CB1" w:rsidRDefault="00756CB1">
            <w:pPr>
              <w:pStyle w:val="Heading"/>
              <w:spacing w:before="40" w:after="40" w:line="240" w:lineRule="auto"/>
              <w:ind w:left="57" w:right="57" w:firstLine="0"/>
              <w:rPr>
                <w:lang w:val="en-US"/>
              </w:rPr>
            </w:pPr>
            <w:r>
              <w:rPr>
                <w:color w:val="808080"/>
                <w:lang w:val="en-US"/>
              </w:rPr>
              <w:t>648</w:t>
            </w:r>
          </w:p>
        </w:tc>
      </w:tr>
      <w:tr w:rsidR="00756CB1" w14:paraId="4FCB0F67"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E32C2D8" w14:textId="77777777" w:rsidR="00756CB1" w:rsidRDefault="00756CB1">
            <w:pPr>
              <w:pStyle w:val="Heading"/>
              <w:spacing w:before="40" w:after="40" w:line="240" w:lineRule="auto"/>
              <w:ind w:left="57" w:right="57" w:firstLine="0"/>
              <w:rPr>
                <w:b w:val="0"/>
                <w:color w:val="000000"/>
              </w:rPr>
            </w:pPr>
            <w:r>
              <w:rPr>
                <w:b w:val="0"/>
                <w:bCs/>
                <w:color w:val="000000"/>
              </w:rPr>
              <w:t>10.8</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3C69AB0A" w14:textId="77777777" w:rsidR="00756CB1" w:rsidRDefault="00756CB1">
            <w:pPr>
              <w:pStyle w:val="Heading"/>
              <w:spacing w:before="40" w:after="40" w:line="240" w:lineRule="auto"/>
              <w:ind w:left="57" w:right="57" w:firstLine="0"/>
              <w:rPr>
                <w:b w:val="0"/>
                <w:bCs/>
                <w:color w:val="000000"/>
                <w:lang w:val="en-US"/>
              </w:rPr>
            </w:pPr>
            <w:r>
              <w:rPr>
                <w:b w:val="0"/>
                <w:bCs/>
                <w:color w:val="000000"/>
                <w:lang w:val="en-US"/>
              </w:rPr>
              <w:t>FS_5G_RTP_Ph2 (Study of 5G Real-time Transport Protocol Configurations, Phase 2)</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3CD37EEB" w14:textId="77777777" w:rsidR="00756CB1" w:rsidRDefault="00756CB1">
            <w:pPr>
              <w:pStyle w:val="Heading"/>
              <w:spacing w:before="40" w:after="40" w:line="240" w:lineRule="auto"/>
              <w:ind w:left="57" w:right="57" w:firstLine="0"/>
              <w:rPr>
                <w:bCs/>
                <w:color w:val="000000"/>
                <w:lang w:val="en-US"/>
              </w:rPr>
            </w:pPr>
            <w:r>
              <w:rPr>
                <w:color w:val="000000"/>
                <w:lang w:val="en-US"/>
              </w:rPr>
              <w:t xml:space="preserve">598, </w:t>
            </w:r>
            <w:r>
              <w:rPr>
                <w:color w:val="808080"/>
                <w:u w:val="single"/>
                <w:lang w:val="en-US"/>
              </w:rPr>
              <w:t>600</w:t>
            </w:r>
            <w:r>
              <w:rPr>
                <w:color w:val="000000"/>
                <w:lang w:val="en-US"/>
              </w:rPr>
              <w:t xml:space="preserve">, 601, 602, 639, 640, 656, 657, 672, </w:t>
            </w:r>
            <w:r>
              <w:rPr>
                <w:highlight w:val="yellow"/>
              </w:rPr>
              <w:t>677</w:t>
            </w:r>
          </w:p>
          <w:p w14:paraId="18B8C082" w14:textId="77777777" w:rsidR="00756CB1" w:rsidRDefault="00756CB1">
            <w:pPr>
              <w:pStyle w:val="Heading"/>
              <w:spacing w:before="40" w:after="40" w:line="240" w:lineRule="auto"/>
              <w:ind w:left="57" w:right="57" w:firstLine="0"/>
              <w:rPr>
                <w:color w:val="000000"/>
                <w:lang w:val="en-US"/>
              </w:rPr>
            </w:pPr>
          </w:p>
          <w:p w14:paraId="02BE0B7B" w14:textId="77777777" w:rsidR="00756CB1" w:rsidRDefault="00756CB1">
            <w:pPr>
              <w:pStyle w:val="Heading"/>
              <w:spacing w:before="40" w:after="40" w:line="240" w:lineRule="auto"/>
              <w:ind w:left="57" w:right="57" w:firstLine="0"/>
              <w:rPr>
                <w:color w:val="000000"/>
                <w:lang w:val="en-US"/>
              </w:rPr>
            </w:pPr>
            <w:r>
              <w:rPr>
                <w:color w:val="808080"/>
                <w:lang w:val="en-US"/>
              </w:rPr>
              <w:t>603</w:t>
            </w:r>
            <w:r>
              <w:rPr>
                <w:color w:val="000000"/>
                <w:lang w:val="en-US"/>
              </w:rPr>
              <w:t xml:space="preserve">, </w:t>
            </w:r>
            <w:r>
              <w:rPr>
                <w:color w:val="808080"/>
                <w:lang w:val="en-US"/>
              </w:rPr>
              <w:t xml:space="preserve">604 </w:t>
            </w:r>
          </w:p>
        </w:tc>
      </w:tr>
      <w:tr w:rsidR="00756CB1" w14:paraId="2CAB7A27"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C1AB238" w14:textId="77777777" w:rsidR="00756CB1" w:rsidRDefault="00756CB1">
            <w:pPr>
              <w:pStyle w:val="Heading"/>
              <w:spacing w:before="40" w:after="40" w:line="240" w:lineRule="auto"/>
              <w:ind w:left="57" w:right="57" w:firstLine="0"/>
              <w:rPr>
                <w:b w:val="0"/>
                <w:color w:val="000000"/>
              </w:rPr>
            </w:pPr>
            <w:r>
              <w:rPr>
                <w:b w:val="0"/>
                <w:bCs/>
              </w:rPr>
              <w:t>10.9</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6733E9FB" w14:textId="77777777" w:rsidR="00756CB1" w:rsidRDefault="00756CB1">
            <w:pPr>
              <w:pStyle w:val="Heading"/>
              <w:spacing w:before="40" w:after="40" w:line="240" w:lineRule="auto"/>
              <w:ind w:left="57" w:right="57" w:firstLine="0"/>
              <w:rPr>
                <w:b w:val="0"/>
                <w:bCs/>
                <w:color w:val="000000"/>
              </w:rPr>
            </w:pPr>
            <w:r>
              <w:rPr>
                <w:b w:val="0"/>
                <w:bCs/>
                <w:color w:val="000000"/>
              </w:rPr>
              <w:t>Other Rel-19 matters including TEI</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4DA421A4" w14:textId="77777777" w:rsidR="00756CB1" w:rsidRDefault="00756CB1">
            <w:pPr>
              <w:pStyle w:val="Heading"/>
              <w:spacing w:before="40" w:after="40" w:line="240" w:lineRule="auto"/>
              <w:ind w:left="57" w:right="57" w:firstLine="0"/>
              <w:rPr>
                <w:bCs/>
                <w:color w:val="000000"/>
              </w:rPr>
            </w:pPr>
          </w:p>
        </w:tc>
      </w:tr>
      <w:tr w:rsidR="00756CB1" w14:paraId="0AE7E88C"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497A0162" w14:textId="77777777" w:rsidR="00756CB1" w:rsidRDefault="00756CB1">
            <w:pPr>
              <w:pStyle w:val="Heading"/>
              <w:spacing w:before="40" w:after="40" w:line="240" w:lineRule="auto"/>
              <w:ind w:left="57" w:right="57" w:firstLine="0"/>
              <w:rPr>
                <w:b w:val="0"/>
              </w:rPr>
            </w:pPr>
            <w:r>
              <w:rPr>
                <w:b w:val="0"/>
                <w:bCs/>
                <w:color w:val="000000"/>
              </w:rPr>
              <w:t>10.10</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6893F6EC" w14:textId="77777777" w:rsidR="00756CB1" w:rsidRDefault="00756CB1">
            <w:pPr>
              <w:pStyle w:val="Heading"/>
              <w:spacing w:before="40" w:after="40" w:line="240" w:lineRule="auto"/>
              <w:ind w:left="57" w:right="57" w:firstLine="0"/>
              <w:rPr>
                <w:b w:val="0"/>
                <w:bCs/>
              </w:rPr>
            </w:pPr>
            <w:r>
              <w:rPr>
                <w:b w:val="0"/>
                <w:bCs/>
              </w:rPr>
              <w:t>New Work / New Work Items and Study Items</w:t>
            </w:r>
          </w:p>
        </w:tc>
        <w:tc>
          <w:tcPr>
            <w:tcW w:w="5220" w:type="dxa"/>
            <w:tcBorders>
              <w:top w:val="nil"/>
              <w:left w:val="nil"/>
              <w:bottom w:val="single" w:sz="8" w:space="0" w:color="auto"/>
              <w:right w:val="single" w:sz="8" w:space="0" w:color="auto"/>
            </w:tcBorders>
            <w:tcMar>
              <w:top w:w="28" w:type="dxa"/>
              <w:left w:w="57" w:type="dxa"/>
              <w:bottom w:w="28" w:type="dxa"/>
              <w:right w:w="57" w:type="dxa"/>
            </w:tcMar>
            <w:hideMark/>
          </w:tcPr>
          <w:p w14:paraId="0F74B246" w14:textId="77777777" w:rsidR="00756CB1" w:rsidRDefault="00756CB1">
            <w:pPr>
              <w:pStyle w:val="Heading"/>
              <w:spacing w:before="40" w:after="40" w:line="240" w:lineRule="auto"/>
              <w:ind w:left="57" w:right="57" w:firstLine="0"/>
              <w:rPr>
                <w:bCs/>
              </w:rPr>
            </w:pPr>
            <w:r>
              <w:t>575</w:t>
            </w:r>
          </w:p>
        </w:tc>
      </w:tr>
      <w:tr w:rsidR="00756CB1" w14:paraId="180D5B22"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DD0F06A" w14:textId="77777777" w:rsidR="00756CB1" w:rsidRDefault="00756CB1">
            <w:pPr>
              <w:pStyle w:val="Heading"/>
              <w:spacing w:before="40" w:after="40" w:line="240" w:lineRule="auto"/>
              <w:ind w:left="57" w:right="57" w:firstLine="0"/>
              <w:rPr>
                <w:b w:val="0"/>
              </w:rPr>
            </w:pPr>
            <w:r>
              <w:rPr>
                <w:b w:val="0"/>
                <w:bCs/>
              </w:rPr>
              <w:t>10.11</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53A3FD21" w14:textId="77777777" w:rsidR="00756CB1" w:rsidRDefault="00756CB1">
            <w:pPr>
              <w:pStyle w:val="Heading"/>
              <w:spacing w:before="40" w:after="40" w:line="240" w:lineRule="auto"/>
              <w:ind w:left="57" w:right="57" w:firstLine="0"/>
              <w:rPr>
                <w:b w:val="0"/>
                <w:bCs/>
              </w:rPr>
            </w:pPr>
            <w:r>
              <w:rPr>
                <w:b w:val="0"/>
                <w:bCs/>
              </w:rPr>
              <w:t>Any Other Business</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5532C71C" w14:textId="77777777" w:rsidR="00756CB1" w:rsidRDefault="00756CB1">
            <w:pPr>
              <w:pStyle w:val="Heading"/>
              <w:spacing w:before="40" w:after="40" w:line="240" w:lineRule="auto"/>
              <w:ind w:left="57" w:right="57" w:firstLine="0"/>
              <w:rPr>
                <w:bCs/>
              </w:rPr>
            </w:pPr>
          </w:p>
        </w:tc>
      </w:tr>
      <w:tr w:rsidR="00756CB1" w14:paraId="37A8D271" w14:textId="77777777" w:rsidTr="00756CB1">
        <w:trPr>
          <w:trHeight w:val="20"/>
        </w:trPr>
        <w:tc>
          <w:tcPr>
            <w:tcW w:w="827" w:type="dxa"/>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536DF8A6" w14:textId="77777777" w:rsidR="00756CB1" w:rsidRDefault="00756CB1">
            <w:pPr>
              <w:pStyle w:val="Heading"/>
              <w:spacing w:before="40" w:after="40" w:line="240" w:lineRule="auto"/>
              <w:ind w:left="57" w:right="57" w:firstLine="0"/>
              <w:rPr>
                <w:b w:val="0"/>
              </w:rPr>
            </w:pPr>
            <w:r>
              <w:rPr>
                <w:b w:val="0"/>
                <w:bCs/>
              </w:rPr>
              <w:t>10.12</w:t>
            </w:r>
          </w:p>
        </w:tc>
        <w:tc>
          <w:tcPr>
            <w:tcW w:w="3574"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3CE8D537" w14:textId="77777777" w:rsidR="00756CB1" w:rsidRDefault="00756CB1">
            <w:pPr>
              <w:pStyle w:val="Heading"/>
              <w:spacing w:before="40" w:after="40" w:line="240" w:lineRule="auto"/>
              <w:ind w:left="57" w:right="57" w:firstLine="0"/>
              <w:rPr>
                <w:b w:val="0"/>
                <w:bCs/>
              </w:rPr>
            </w:pPr>
            <w:r>
              <w:rPr>
                <w:b w:val="0"/>
                <w:bCs/>
              </w:rPr>
              <w:t>Close of the session</w:t>
            </w:r>
          </w:p>
        </w:tc>
        <w:tc>
          <w:tcPr>
            <w:tcW w:w="5220" w:type="dxa"/>
            <w:tcBorders>
              <w:top w:val="nil"/>
              <w:left w:val="nil"/>
              <w:bottom w:val="single" w:sz="8" w:space="0" w:color="auto"/>
              <w:right w:val="single" w:sz="8" w:space="0" w:color="auto"/>
            </w:tcBorders>
            <w:tcMar>
              <w:top w:w="28" w:type="dxa"/>
              <w:left w:w="57" w:type="dxa"/>
              <w:bottom w:w="28" w:type="dxa"/>
              <w:right w:w="57" w:type="dxa"/>
            </w:tcMar>
          </w:tcPr>
          <w:p w14:paraId="4B4881CF" w14:textId="77777777" w:rsidR="00756CB1" w:rsidRDefault="00756CB1">
            <w:pPr>
              <w:pStyle w:val="Heading"/>
              <w:spacing w:before="40" w:after="40" w:line="240" w:lineRule="auto"/>
              <w:ind w:left="57" w:right="57" w:firstLine="0"/>
              <w:rPr>
                <w:bCs/>
              </w:rPr>
            </w:pPr>
          </w:p>
        </w:tc>
      </w:tr>
    </w:tbl>
    <w:p w14:paraId="629E16A2" w14:textId="77777777" w:rsidR="00756CB1" w:rsidRDefault="00756CB1" w:rsidP="00756CB1">
      <w:pPr>
        <w:rPr>
          <w:rFonts w:ascii="Calibri" w:eastAsiaTheme="minorHAnsi" w:hAnsi="Calibri" w:cs="Calibri"/>
          <w:b/>
          <w:bCs/>
          <w:sz w:val="22"/>
          <w:szCs w:val="22"/>
          <w:u w:val="single"/>
          <w:lang w:val="en-US" w:eastAsia="en-US"/>
          <w14:ligatures w14:val="standardContextual"/>
        </w:rPr>
      </w:pPr>
    </w:p>
    <w:p w14:paraId="5AFF1478" w14:textId="77777777" w:rsidR="00635A58" w:rsidRDefault="00430C6C">
      <w:pPr>
        <w:rPr>
          <w:rFonts w:ascii="Arial" w:eastAsia="Arial" w:hAnsi="Arial" w:cs="Arial"/>
          <w:b/>
          <w:color w:val="000000"/>
          <w:sz w:val="46"/>
          <w:szCs w:val="46"/>
        </w:rPr>
      </w:pPr>
      <w:r>
        <w:br w:type="page"/>
      </w:r>
    </w:p>
    <w:p w14:paraId="5AFF1479" w14:textId="77777777" w:rsidR="00635A58" w:rsidRPr="00756B1D" w:rsidRDefault="00430C6C">
      <w:pPr>
        <w:pStyle w:val="Heading1"/>
        <w:keepNext w:val="0"/>
        <w:keepLines w:val="0"/>
        <w:tabs>
          <w:tab w:val="left" w:pos="1134"/>
        </w:tabs>
        <w:jc w:val="center"/>
        <w:rPr>
          <w:sz w:val="46"/>
          <w:szCs w:val="46"/>
          <w:u w:val="single"/>
        </w:rPr>
      </w:pPr>
      <w:r w:rsidRPr="00756B1D">
        <w:rPr>
          <w:sz w:val="46"/>
          <w:szCs w:val="46"/>
          <w:u w:val="single"/>
        </w:rPr>
        <w:lastRenderedPageBreak/>
        <w:t>Annex B: List of participants</w:t>
      </w:r>
    </w:p>
    <w:p w14:paraId="5AFF147A" w14:textId="77777777" w:rsidR="00635A58" w:rsidRDefault="00635A58">
      <w:pPr>
        <w:tabs>
          <w:tab w:val="left" w:pos="1134"/>
        </w:tabs>
        <w:rPr>
          <w:rFonts w:ascii="Arial" w:eastAsia="Arial" w:hAnsi="Arial" w:cs="Arial"/>
        </w:rPr>
      </w:pPr>
      <w:bookmarkStart w:id="5" w:name="_heading=h.2s8eyo1" w:colFirst="0" w:colLast="0"/>
      <w:bookmarkEnd w:id="5"/>
    </w:p>
    <w:p w14:paraId="5AFF147B" w14:textId="3D256E3F" w:rsidR="00635A58" w:rsidRDefault="0004619E">
      <w:pPr>
        <w:tabs>
          <w:tab w:val="left" w:pos="1134"/>
        </w:tabs>
        <w:rPr>
          <w:rFonts w:ascii="Arial" w:eastAsia="Arial" w:hAnsi="Arial" w:cs="Arial"/>
        </w:rPr>
      </w:pPr>
      <w:bookmarkStart w:id="6" w:name="_heading=h.17dp8vu" w:colFirst="0" w:colLast="0"/>
      <w:bookmarkEnd w:id="6"/>
      <w:r>
        <w:rPr>
          <w:rFonts w:ascii="Arial" w:eastAsia="Arial" w:hAnsi="Arial" w:cs="Arial"/>
          <w:lang w:val="en-US"/>
        </w:rPr>
        <w:t>57</w:t>
      </w:r>
      <w:r w:rsidR="00430C6C">
        <w:rPr>
          <w:rFonts w:ascii="Arial" w:eastAsia="Arial" w:hAnsi="Arial" w:cs="Arial"/>
        </w:rPr>
        <w:t xml:space="preserve"> delegates </w:t>
      </w:r>
      <w:r>
        <w:rPr>
          <w:rFonts w:ascii="Arial" w:eastAsia="Arial" w:hAnsi="Arial" w:cs="Arial"/>
          <w:lang w:val="en-US"/>
        </w:rPr>
        <w:t>joined</w:t>
      </w:r>
      <w:r w:rsidR="00430C6C">
        <w:rPr>
          <w:rFonts w:ascii="Arial" w:eastAsia="Arial" w:hAnsi="Arial" w:cs="Arial"/>
        </w:rPr>
        <w:t xml:space="preserve"> the </w:t>
      </w:r>
      <w:r w:rsidR="00430C6C">
        <w:rPr>
          <w:rFonts w:ascii="Arial" w:eastAsia="Arial" w:hAnsi="Arial" w:cs="Arial"/>
        </w:rPr>
        <w:t xml:space="preserve">online </w:t>
      </w:r>
      <w:r>
        <w:rPr>
          <w:rFonts w:ascii="Arial" w:eastAsia="Arial" w:hAnsi="Arial" w:cs="Arial"/>
          <w:lang w:val="en-US"/>
        </w:rPr>
        <w:t>sessions</w:t>
      </w:r>
      <w:r w:rsidR="00430C6C">
        <w:rPr>
          <w:rFonts w:ascii="Arial" w:eastAsia="Arial" w:hAnsi="Arial" w:cs="Arial"/>
        </w:rPr>
        <w:t xml:space="preserve">. </w:t>
      </w:r>
    </w:p>
    <w:p w14:paraId="4ADE1F9D" w14:textId="77777777" w:rsidR="0004619E" w:rsidRDefault="0004619E">
      <w:pPr>
        <w:tabs>
          <w:tab w:val="left" w:pos="1134"/>
        </w:tabs>
        <w:rPr>
          <w:rFonts w:ascii="Arial" w:eastAsia="Arial" w:hAnsi="Arial" w:cs="Arial"/>
        </w:rPr>
      </w:pPr>
    </w:p>
    <w:p w14:paraId="48932EDA" w14:textId="4ADF003B" w:rsidR="00756B1D" w:rsidRDefault="00756B1D" w:rsidP="00756B1D">
      <w:pPr>
        <w:tabs>
          <w:tab w:val="left" w:pos="1134"/>
        </w:tabs>
        <w:jc w:val="center"/>
        <w:rPr>
          <w:rFonts w:ascii="Arial" w:eastAsia="Arial" w:hAnsi="Arial" w:cs="Arial"/>
          <w:b/>
          <w:bCs/>
          <w:u w:val="single"/>
        </w:rPr>
      </w:pPr>
      <w:r w:rsidRPr="00756B1D">
        <w:rPr>
          <w:rFonts w:ascii="Arial" w:eastAsia="Arial" w:hAnsi="Arial" w:cs="Arial"/>
          <w:b/>
          <w:bCs/>
          <w:u w:val="single"/>
        </w:rPr>
        <w:t>First Session – April 9, 2024 1500-1630 CEST</w:t>
      </w:r>
    </w:p>
    <w:p w14:paraId="1583C58C" w14:textId="77777777" w:rsidR="00756B1D" w:rsidRDefault="00756B1D" w:rsidP="00756B1D">
      <w:pPr>
        <w:tabs>
          <w:tab w:val="left" w:pos="1134"/>
        </w:tabs>
        <w:jc w:val="center"/>
        <w:rPr>
          <w:rFonts w:ascii="Arial" w:eastAsia="Arial" w:hAnsi="Arial" w:cs="Arial"/>
          <w:b/>
          <w:bCs/>
          <w:u w:val="single"/>
        </w:rPr>
      </w:pPr>
    </w:p>
    <w:tbl>
      <w:tblPr>
        <w:tblStyle w:val="GridTable4-Accent1"/>
        <w:tblW w:w="9059" w:type="dxa"/>
        <w:tblLook w:val="04A0" w:firstRow="1" w:lastRow="0" w:firstColumn="1" w:lastColumn="0" w:noHBand="0" w:noVBand="1"/>
      </w:tblPr>
      <w:tblGrid>
        <w:gridCol w:w="2278"/>
        <w:gridCol w:w="1691"/>
        <w:gridCol w:w="1418"/>
        <w:gridCol w:w="3672"/>
      </w:tblGrid>
      <w:tr w:rsidR="00476928" w14:paraId="5E01BFD5" w14:textId="77777777" w:rsidTr="004C2580">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B1CB6CA" w14:textId="77777777" w:rsidR="00476928" w:rsidRDefault="00476928">
            <w:pPr>
              <w:rPr>
                <w:rFonts w:ascii="Calibri" w:hAnsi="Calibri" w:cs="Calibri"/>
                <w:color w:val="000000"/>
                <w:sz w:val="22"/>
                <w:szCs w:val="22"/>
              </w:rPr>
            </w:pPr>
            <w:r>
              <w:rPr>
                <w:rFonts w:ascii="Calibri" w:hAnsi="Calibri" w:cs="Calibri"/>
                <w:color w:val="000000"/>
                <w:sz w:val="22"/>
                <w:szCs w:val="22"/>
              </w:rPr>
              <w:t>Name</w:t>
            </w:r>
          </w:p>
        </w:tc>
        <w:tc>
          <w:tcPr>
            <w:tcW w:w="1691" w:type="dxa"/>
            <w:noWrap/>
            <w:hideMark/>
          </w:tcPr>
          <w:p w14:paraId="579D46E3" w14:textId="77777777" w:rsidR="00476928" w:rsidRDefault="00476928">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First Join</w:t>
            </w:r>
          </w:p>
        </w:tc>
        <w:tc>
          <w:tcPr>
            <w:tcW w:w="1418" w:type="dxa"/>
            <w:noWrap/>
            <w:hideMark/>
          </w:tcPr>
          <w:p w14:paraId="127F0F87" w14:textId="77777777" w:rsidR="00476928" w:rsidRDefault="00476928">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In-Meeting Duration</w:t>
            </w:r>
          </w:p>
        </w:tc>
        <w:tc>
          <w:tcPr>
            <w:tcW w:w="3672" w:type="dxa"/>
            <w:noWrap/>
            <w:hideMark/>
          </w:tcPr>
          <w:p w14:paraId="2F835FDF" w14:textId="77777777" w:rsidR="00476928" w:rsidRDefault="00476928">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Email</w:t>
            </w:r>
          </w:p>
        </w:tc>
      </w:tr>
      <w:tr w:rsidR="00476928" w14:paraId="66F65C01"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042935B6" w14:textId="77777777" w:rsidR="00476928" w:rsidRDefault="00476928">
            <w:pPr>
              <w:rPr>
                <w:rFonts w:ascii="Calibri" w:hAnsi="Calibri" w:cs="Calibri"/>
                <w:color w:val="000000"/>
                <w:sz w:val="22"/>
                <w:szCs w:val="22"/>
              </w:rPr>
            </w:pPr>
            <w:r>
              <w:rPr>
                <w:rFonts w:ascii="Calibri" w:hAnsi="Calibri" w:cs="Calibri"/>
                <w:color w:val="000000"/>
                <w:sz w:val="22"/>
                <w:szCs w:val="22"/>
              </w:rPr>
              <w:t>Andrijana Brekalo</w:t>
            </w:r>
          </w:p>
        </w:tc>
        <w:tc>
          <w:tcPr>
            <w:tcW w:w="1691" w:type="dxa"/>
            <w:noWrap/>
            <w:hideMark/>
          </w:tcPr>
          <w:p w14:paraId="3BFE26BD"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2:55:33 PM</w:t>
            </w:r>
          </w:p>
        </w:tc>
        <w:tc>
          <w:tcPr>
            <w:tcW w:w="1418" w:type="dxa"/>
            <w:noWrap/>
            <w:hideMark/>
          </w:tcPr>
          <w:p w14:paraId="2A37293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35m 25s</w:t>
            </w:r>
          </w:p>
        </w:tc>
        <w:tc>
          <w:tcPr>
            <w:tcW w:w="3672" w:type="dxa"/>
            <w:noWrap/>
            <w:hideMark/>
          </w:tcPr>
          <w:p w14:paraId="21341AD7"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Andrijana.Brekalo@etsi.org</w:t>
            </w:r>
          </w:p>
        </w:tc>
      </w:tr>
      <w:tr w:rsidR="00476928" w14:paraId="27A0788E"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14349185" w14:textId="77777777" w:rsidR="00476928" w:rsidRDefault="00476928">
            <w:pPr>
              <w:rPr>
                <w:rFonts w:ascii="Calibri" w:hAnsi="Calibri" w:cs="Calibri"/>
                <w:color w:val="000000"/>
                <w:sz w:val="22"/>
                <w:szCs w:val="22"/>
              </w:rPr>
            </w:pPr>
            <w:r>
              <w:rPr>
                <w:rFonts w:ascii="Calibri" w:hAnsi="Calibri" w:cs="Calibri"/>
                <w:color w:val="000000"/>
                <w:sz w:val="22"/>
                <w:szCs w:val="22"/>
              </w:rPr>
              <w:t>Bo Burman</w:t>
            </w:r>
          </w:p>
        </w:tc>
        <w:tc>
          <w:tcPr>
            <w:tcW w:w="1691" w:type="dxa"/>
            <w:noWrap/>
            <w:hideMark/>
          </w:tcPr>
          <w:p w14:paraId="3FBF5829"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2:55:33 PM</w:t>
            </w:r>
          </w:p>
        </w:tc>
        <w:tc>
          <w:tcPr>
            <w:tcW w:w="1418" w:type="dxa"/>
            <w:noWrap/>
            <w:hideMark/>
          </w:tcPr>
          <w:p w14:paraId="390BFD98"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35m 22s</w:t>
            </w:r>
          </w:p>
        </w:tc>
        <w:tc>
          <w:tcPr>
            <w:tcW w:w="3672" w:type="dxa"/>
            <w:noWrap/>
            <w:hideMark/>
          </w:tcPr>
          <w:p w14:paraId="1C0C86E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bo.burman@ericsson.com</w:t>
            </w:r>
          </w:p>
        </w:tc>
      </w:tr>
      <w:tr w:rsidR="00476928" w14:paraId="159C2D3A"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23DA63E" w14:textId="77777777" w:rsidR="00476928" w:rsidRDefault="00476928">
            <w:pPr>
              <w:rPr>
                <w:rFonts w:ascii="Calibri" w:hAnsi="Calibri" w:cs="Calibri"/>
                <w:color w:val="000000"/>
                <w:sz w:val="22"/>
                <w:szCs w:val="22"/>
              </w:rPr>
            </w:pPr>
            <w:r>
              <w:rPr>
                <w:rFonts w:ascii="Calibri" w:hAnsi="Calibri" w:cs="Calibri"/>
                <w:color w:val="000000"/>
                <w:sz w:val="22"/>
                <w:szCs w:val="22"/>
              </w:rPr>
              <w:t>Ryan Lee - Samsung</w:t>
            </w:r>
          </w:p>
        </w:tc>
        <w:tc>
          <w:tcPr>
            <w:tcW w:w="1691" w:type="dxa"/>
            <w:noWrap/>
            <w:hideMark/>
          </w:tcPr>
          <w:p w14:paraId="221F7D61"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2:56:06 PM</w:t>
            </w:r>
          </w:p>
        </w:tc>
        <w:tc>
          <w:tcPr>
            <w:tcW w:w="5090" w:type="dxa"/>
            <w:gridSpan w:val="2"/>
            <w:noWrap/>
            <w:hideMark/>
          </w:tcPr>
          <w:p w14:paraId="4EC5CED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34m 50s</w:t>
            </w:r>
          </w:p>
        </w:tc>
      </w:tr>
      <w:tr w:rsidR="00476928" w14:paraId="7F55CDF8"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237FC2DE" w14:textId="77777777" w:rsidR="00476928" w:rsidRDefault="00476928">
            <w:pPr>
              <w:rPr>
                <w:rFonts w:ascii="Calibri" w:hAnsi="Calibri" w:cs="Calibri"/>
                <w:color w:val="000000"/>
                <w:sz w:val="22"/>
                <w:szCs w:val="22"/>
              </w:rPr>
            </w:pPr>
            <w:r>
              <w:rPr>
                <w:rFonts w:ascii="Calibri" w:hAnsi="Calibri" w:cs="Calibri"/>
                <w:color w:val="000000"/>
                <w:sz w:val="22"/>
                <w:szCs w:val="22"/>
              </w:rPr>
              <w:t>Kroon, Bart</w:t>
            </w:r>
          </w:p>
        </w:tc>
        <w:tc>
          <w:tcPr>
            <w:tcW w:w="1691" w:type="dxa"/>
            <w:noWrap/>
            <w:hideMark/>
          </w:tcPr>
          <w:p w14:paraId="77638C59"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2:56:46 PM</w:t>
            </w:r>
          </w:p>
        </w:tc>
        <w:tc>
          <w:tcPr>
            <w:tcW w:w="1418" w:type="dxa"/>
            <w:noWrap/>
            <w:hideMark/>
          </w:tcPr>
          <w:p w14:paraId="084F8DBC"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34m 2s</w:t>
            </w:r>
          </w:p>
        </w:tc>
        <w:tc>
          <w:tcPr>
            <w:tcW w:w="3672" w:type="dxa"/>
            <w:noWrap/>
            <w:hideMark/>
          </w:tcPr>
          <w:p w14:paraId="6EFD1D3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bart.kroon@philips.com</w:t>
            </w:r>
          </w:p>
        </w:tc>
      </w:tr>
      <w:tr w:rsidR="00476928" w14:paraId="43FC4463"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19CB95F6" w14:textId="77777777" w:rsidR="00476928" w:rsidRDefault="00476928">
            <w:pPr>
              <w:rPr>
                <w:rFonts w:ascii="Calibri" w:hAnsi="Calibri" w:cs="Calibri"/>
                <w:color w:val="000000"/>
                <w:sz w:val="22"/>
                <w:szCs w:val="22"/>
              </w:rPr>
            </w:pPr>
            <w:r>
              <w:rPr>
                <w:rFonts w:ascii="Calibri" w:hAnsi="Calibri" w:cs="Calibri"/>
                <w:color w:val="000000"/>
                <w:sz w:val="22"/>
                <w:szCs w:val="22"/>
              </w:rPr>
              <w:t>Cloud, Jason</w:t>
            </w:r>
          </w:p>
        </w:tc>
        <w:tc>
          <w:tcPr>
            <w:tcW w:w="1691" w:type="dxa"/>
            <w:noWrap/>
            <w:hideMark/>
          </w:tcPr>
          <w:p w14:paraId="3244C361"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2:57:12 PM</w:t>
            </w:r>
          </w:p>
        </w:tc>
        <w:tc>
          <w:tcPr>
            <w:tcW w:w="1418" w:type="dxa"/>
            <w:noWrap/>
            <w:hideMark/>
          </w:tcPr>
          <w:p w14:paraId="399571E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4m 57s</w:t>
            </w:r>
          </w:p>
        </w:tc>
        <w:tc>
          <w:tcPr>
            <w:tcW w:w="3672" w:type="dxa"/>
            <w:noWrap/>
            <w:hideMark/>
          </w:tcPr>
          <w:p w14:paraId="353EC444"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Jason.Cloud@dolby.com</w:t>
            </w:r>
          </w:p>
        </w:tc>
      </w:tr>
      <w:tr w:rsidR="00476928" w14:paraId="615C73A6"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FD86215" w14:textId="77777777" w:rsidR="00476928" w:rsidRDefault="00476928">
            <w:pPr>
              <w:rPr>
                <w:rFonts w:ascii="Calibri" w:hAnsi="Calibri" w:cs="Calibri"/>
                <w:color w:val="000000"/>
                <w:sz w:val="22"/>
                <w:szCs w:val="22"/>
              </w:rPr>
            </w:pPr>
            <w:r>
              <w:rPr>
                <w:rFonts w:ascii="Calibri" w:hAnsi="Calibri" w:cs="Calibri"/>
                <w:color w:val="000000"/>
                <w:sz w:val="22"/>
                <w:szCs w:val="22"/>
              </w:rPr>
              <w:t>Saba Ahsan (Nokia)</w:t>
            </w:r>
          </w:p>
        </w:tc>
        <w:tc>
          <w:tcPr>
            <w:tcW w:w="1691" w:type="dxa"/>
            <w:noWrap/>
            <w:hideMark/>
          </w:tcPr>
          <w:p w14:paraId="6B378A7B"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2:58:32 PM</w:t>
            </w:r>
          </w:p>
        </w:tc>
        <w:tc>
          <w:tcPr>
            <w:tcW w:w="1418" w:type="dxa"/>
            <w:noWrap/>
            <w:hideMark/>
          </w:tcPr>
          <w:p w14:paraId="424EEA1C"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32m 36s</w:t>
            </w:r>
          </w:p>
        </w:tc>
        <w:tc>
          <w:tcPr>
            <w:tcW w:w="3672" w:type="dxa"/>
            <w:noWrap/>
            <w:hideMark/>
          </w:tcPr>
          <w:p w14:paraId="6878122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saba.ahsan@nokia.com</w:t>
            </w:r>
          </w:p>
        </w:tc>
      </w:tr>
      <w:tr w:rsidR="00476928" w14:paraId="14FA676D"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2CD8438" w14:textId="77777777" w:rsidR="00476928" w:rsidRDefault="00476928">
            <w:pPr>
              <w:rPr>
                <w:rFonts w:ascii="Calibri" w:hAnsi="Calibri" w:cs="Calibri"/>
                <w:color w:val="000000"/>
                <w:sz w:val="22"/>
                <w:szCs w:val="22"/>
              </w:rPr>
            </w:pPr>
            <w:r>
              <w:rPr>
                <w:rFonts w:ascii="Calibri" w:hAnsi="Calibri" w:cs="Calibri"/>
                <w:color w:val="000000"/>
                <w:sz w:val="22"/>
                <w:szCs w:val="22"/>
              </w:rPr>
              <w:t>Elmira Ramazanirend, Vodafone</w:t>
            </w:r>
          </w:p>
        </w:tc>
        <w:tc>
          <w:tcPr>
            <w:tcW w:w="1691" w:type="dxa"/>
            <w:noWrap/>
            <w:hideMark/>
          </w:tcPr>
          <w:p w14:paraId="115614D0"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2:58:47 PM</w:t>
            </w:r>
          </w:p>
        </w:tc>
        <w:tc>
          <w:tcPr>
            <w:tcW w:w="1418" w:type="dxa"/>
            <w:noWrap/>
            <w:hideMark/>
          </w:tcPr>
          <w:p w14:paraId="15CD81A4"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32m 7s</w:t>
            </w:r>
          </w:p>
        </w:tc>
        <w:tc>
          <w:tcPr>
            <w:tcW w:w="3672" w:type="dxa"/>
            <w:noWrap/>
            <w:hideMark/>
          </w:tcPr>
          <w:p w14:paraId="07F31F0A"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elmira.ramazanirend1@vodafone.com</w:t>
            </w:r>
          </w:p>
        </w:tc>
      </w:tr>
      <w:tr w:rsidR="00476928" w14:paraId="2CB4A344"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655E7B31" w14:textId="77777777" w:rsidR="00476928" w:rsidRDefault="00476928">
            <w:pPr>
              <w:rPr>
                <w:rFonts w:ascii="Calibri" w:hAnsi="Calibri" w:cs="Calibri"/>
                <w:color w:val="000000"/>
                <w:sz w:val="22"/>
                <w:szCs w:val="22"/>
              </w:rPr>
            </w:pPr>
            <w:r>
              <w:rPr>
                <w:rFonts w:ascii="Calibri" w:hAnsi="Calibri" w:cs="Calibri"/>
                <w:color w:val="000000"/>
                <w:sz w:val="22"/>
                <w:szCs w:val="22"/>
              </w:rPr>
              <w:t>NTT - Yoshihiro Inoue</w:t>
            </w:r>
          </w:p>
        </w:tc>
        <w:tc>
          <w:tcPr>
            <w:tcW w:w="1691" w:type="dxa"/>
            <w:noWrap/>
            <w:hideMark/>
          </w:tcPr>
          <w:p w14:paraId="74A8E249"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2:58:51 PM</w:t>
            </w:r>
          </w:p>
        </w:tc>
        <w:tc>
          <w:tcPr>
            <w:tcW w:w="5090" w:type="dxa"/>
            <w:gridSpan w:val="2"/>
            <w:noWrap/>
            <w:hideMark/>
          </w:tcPr>
          <w:p w14:paraId="64AF1B3B"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33m 14s</w:t>
            </w:r>
          </w:p>
        </w:tc>
      </w:tr>
      <w:tr w:rsidR="00476928" w14:paraId="132B611B"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28E832B5"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Emmanouil </w:t>
            </w:r>
            <w:proofErr w:type="spellStart"/>
            <w:r>
              <w:rPr>
                <w:rFonts w:ascii="Calibri" w:hAnsi="Calibri" w:cs="Calibri"/>
                <w:color w:val="000000"/>
                <w:sz w:val="22"/>
                <w:szCs w:val="22"/>
              </w:rPr>
              <w:t>Potetsianakis</w:t>
            </w:r>
            <w:proofErr w:type="spellEnd"/>
          </w:p>
        </w:tc>
        <w:tc>
          <w:tcPr>
            <w:tcW w:w="1691" w:type="dxa"/>
            <w:noWrap/>
            <w:hideMark/>
          </w:tcPr>
          <w:p w14:paraId="6EEE1CC6"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2:59:23 PM</w:t>
            </w:r>
          </w:p>
        </w:tc>
        <w:tc>
          <w:tcPr>
            <w:tcW w:w="1418" w:type="dxa"/>
            <w:noWrap/>
            <w:hideMark/>
          </w:tcPr>
          <w:p w14:paraId="1276133F"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5m 29s</w:t>
            </w:r>
          </w:p>
        </w:tc>
        <w:tc>
          <w:tcPr>
            <w:tcW w:w="3672" w:type="dxa"/>
            <w:noWrap/>
            <w:hideMark/>
          </w:tcPr>
          <w:p w14:paraId="56CD0AFD"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emmanouil@xiaomi.com</w:t>
            </w:r>
          </w:p>
        </w:tc>
      </w:tr>
      <w:tr w:rsidR="00476928" w14:paraId="19E66ADB"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02391072" w14:textId="77777777" w:rsidR="00476928" w:rsidRDefault="00476928">
            <w:pPr>
              <w:rPr>
                <w:rFonts w:ascii="Calibri" w:hAnsi="Calibri" w:cs="Calibri"/>
                <w:color w:val="000000"/>
                <w:sz w:val="22"/>
                <w:szCs w:val="22"/>
              </w:rPr>
            </w:pPr>
            <w:r>
              <w:rPr>
                <w:rFonts w:ascii="Calibri" w:hAnsi="Calibri" w:cs="Calibri"/>
                <w:color w:val="000000"/>
                <w:sz w:val="22"/>
                <w:szCs w:val="22"/>
              </w:rPr>
              <w:t>Liangping Ma</w:t>
            </w:r>
          </w:p>
        </w:tc>
        <w:tc>
          <w:tcPr>
            <w:tcW w:w="1691" w:type="dxa"/>
            <w:noWrap/>
            <w:hideMark/>
          </w:tcPr>
          <w:p w14:paraId="62388B67"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2:59:28 PM</w:t>
            </w:r>
          </w:p>
        </w:tc>
        <w:tc>
          <w:tcPr>
            <w:tcW w:w="1418" w:type="dxa"/>
            <w:noWrap/>
            <w:hideMark/>
          </w:tcPr>
          <w:p w14:paraId="39BE8E93"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1m 10s</w:t>
            </w:r>
          </w:p>
        </w:tc>
        <w:tc>
          <w:tcPr>
            <w:tcW w:w="3672" w:type="dxa"/>
            <w:noWrap/>
            <w:hideMark/>
          </w:tcPr>
          <w:p w14:paraId="5E706BD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lpma@qti.qualcomm.com</w:t>
            </w:r>
          </w:p>
        </w:tc>
      </w:tr>
      <w:tr w:rsidR="00476928" w14:paraId="49A76B2E"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79E132C" w14:textId="77777777" w:rsidR="00476928" w:rsidRDefault="00476928">
            <w:pPr>
              <w:rPr>
                <w:rFonts w:ascii="Calibri" w:hAnsi="Calibri" w:cs="Calibri"/>
                <w:color w:val="000000"/>
                <w:sz w:val="22"/>
                <w:szCs w:val="22"/>
              </w:rPr>
            </w:pPr>
            <w:r>
              <w:rPr>
                <w:rFonts w:ascii="Calibri" w:hAnsi="Calibri" w:cs="Calibri"/>
                <w:color w:val="000000"/>
                <w:sz w:val="22"/>
                <w:szCs w:val="22"/>
              </w:rPr>
              <w:t>Huan-yu Su (Huawei)</w:t>
            </w:r>
          </w:p>
        </w:tc>
        <w:tc>
          <w:tcPr>
            <w:tcW w:w="1691" w:type="dxa"/>
            <w:noWrap/>
            <w:hideMark/>
          </w:tcPr>
          <w:p w14:paraId="465260FE"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2:59:31 PM</w:t>
            </w:r>
          </w:p>
        </w:tc>
        <w:tc>
          <w:tcPr>
            <w:tcW w:w="1418" w:type="dxa"/>
            <w:noWrap/>
            <w:hideMark/>
          </w:tcPr>
          <w:p w14:paraId="307827A0"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1m 8s</w:t>
            </w:r>
          </w:p>
        </w:tc>
        <w:tc>
          <w:tcPr>
            <w:tcW w:w="3672" w:type="dxa"/>
            <w:noWrap/>
            <w:hideMark/>
          </w:tcPr>
          <w:p w14:paraId="0C94F5D4"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476928" w14:paraId="21DEE820"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6C7A126" w14:textId="77777777" w:rsidR="00476928" w:rsidRDefault="00476928">
            <w:pPr>
              <w:rPr>
                <w:rFonts w:ascii="Calibri" w:hAnsi="Calibri" w:cs="Calibri"/>
                <w:color w:val="000000"/>
                <w:sz w:val="22"/>
                <w:szCs w:val="22"/>
              </w:rPr>
            </w:pPr>
            <w:r>
              <w:rPr>
                <w:rFonts w:ascii="Calibri" w:hAnsi="Calibri" w:cs="Calibri"/>
                <w:color w:val="000000"/>
                <w:sz w:val="22"/>
                <w:szCs w:val="22"/>
              </w:rPr>
              <w:t>RAGOT Stéphane INNOV/IT-S</w:t>
            </w:r>
          </w:p>
        </w:tc>
        <w:tc>
          <w:tcPr>
            <w:tcW w:w="1691" w:type="dxa"/>
            <w:noWrap/>
            <w:hideMark/>
          </w:tcPr>
          <w:p w14:paraId="237DF5B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2:59:41 PM</w:t>
            </w:r>
          </w:p>
        </w:tc>
        <w:tc>
          <w:tcPr>
            <w:tcW w:w="1418" w:type="dxa"/>
            <w:noWrap/>
            <w:hideMark/>
          </w:tcPr>
          <w:p w14:paraId="70AF8116"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1m 2s</w:t>
            </w:r>
          </w:p>
        </w:tc>
        <w:tc>
          <w:tcPr>
            <w:tcW w:w="3672" w:type="dxa"/>
            <w:noWrap/>
            <w:hideMark/>
          </w:tcPr>
          <w:p w14:paraId="17F80B87"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stephane.ragot@orange.com</w:t>
            </w:r>
          </w:p>
        </w:tc>
      </w:tr>
      <w:tr w:rsidR="00476928" w14:paraId="63238F50"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7F7BE24C"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Tomas </w:t>
            </w:r>
            <w:proofErr w:type="spellStart"/>
            <w:r>
              <w:rPr>
                <w:rFonts w:ascii="Calibri" w:hAnsi="Calibri" w:cs="Calibri"/>
                <w:color w:val="000000"/>
                <w:sz w:val="22"/>
                <w:szCs w:val="22"/>
              </w:rPr>
              <w:t>Frankkila</w:t>
            </w:r>
            <w:proofErr w:type="spellEnd"/>
          </w:p>
        </w:tc>
        <w:tc>
          <w:tcPr>
            <w:tcW w:w="1691" w:type="dxa"/>
            <w:noWrap/>
            <w:hideMark/>
          </w:tcPr>
          <w:p w14:paraId="4EA5732C"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2:59:50 PM</w:t>
            </w:r>
          </w:p>
        </w:tc>
        <w:tc>
          <w:tcPr>
            <w:tcW w:w="1418" w:type="dxa"/>
            <w:noWrap/>
            <w:hideMark/>
          </w:tcPr>
          <w:p w14:paraId="06CB0896"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52s</w:t>
            </w:r>
          </w:p>
        </w:tc>
        <w:tc>
          <w:tcPr>
            <w:tcW w:w="3672" w:type="dxa"/>
            <w:noWrap/>
            <w:hideMark/>
          </w:tcPr>
          <w:p w14:paraId="36151DC3"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tomas.frankkila@ericsson.com</w:t>
            </w:r>
          </w:p>
        </w:tc>
      </w:tr>
      <w:tr w:rsidR="00476928" w14:paraId="6C1A0C83"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663DE938" w14:textId="77777777" w:rsidR="00476928" w:rsidRDefault="00476928">
            <w:pPr>
              <w:rPr>
                <w:rFonts w:ascii="Calibri" w:hAnsi="Calibri" w:cs="Calibri"/>
                <w:color w:val="000000"/>
                <w:sz w:val="22"/>
                <w:szCs w:val="22"/>
              </w:rPr>
            </w:pPr>
            <w:r>
              <w:rPr>
                <w:rFonts w:ascii="Calibri" w:hAnsi="Calibri" w:cs="Calibri"/>
                <w:color w:val="000000"/>
                <w:sz w:val="22"/>
                <w:szCs w:val="22"/>
              </w:rPr>
              <w:t>Anssi Ramo (Nokia)</w:t>
            </w:r>
          </w:p>
        </w:tc>
        <w:tc>
          <w:tcPr>
            <w:tcW w:w="1691" w:type="dxa"/>
            <w:noWrap/>
            <w:hideMark/>
          </w:tcPr>
          <w:p w14:paraId="7028FE87"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3:00:04 PM</w:t>
            </w:r>
          </w:p>
        </w:tc>
        <w:tc>
          <w:tcPr>
            <w:tcW w:w="1418" w:type="dxa"/>
            <w:noWrap/>
            <w:hideMark/>
          </w:tcPr>
          <w:p w14:paraId="3B1E99F2"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58m 37s</w:t>
            </w:r>
          </w:p>
        </w:tc>
        <w:tc>
          <w:tcPr>
            <w:tcW w:w="3672" w:type="dxa"/>
            <w:noWrap/>
            <w:hideMark/>
          </w:tcPr>
          <w:p w14:paraId="20049D7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anssi.ramo@nokia.com</w:t>
            </w:r>
          </w:p>
        </w:tc>
      </w:tr>
      <w:tr w:rsidR="00476928" w14:paraId="78396771"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E5EEA76" w14:textId="77777777" w:rsidR="00476928" w:rsidRDefault="00476928">
            <w:pPr>
              <w:rPr>
                <w:rFonts w:ascii="Calibri" w:hAnsi="Calibri" w:cs="Calibri"/>
                <w:color w:val="000000"/>
                <w:sz w:val="22"/>
                <w:szCs w:val="22"/>
              </w:rPr>
            </w:pPr>
            <w:r>
              <w:rPr>
                <w:rFonts w:ascii="Calibri" w:hAnsi="Calibri" w:cs="Calibri"/>
                <w:color w:val="000000"/>
                <w:sz w:val="22"/>
                <w:szCs w:val="22"/>
              </w:rPr>
              <w:t>Gunkel, S.N.B. (Simon)</w:t>
            </w:r>
          </w:p>
        </w:tc>
        <w:tc>
          <w:tcPr>
            <w:tcW w:w="1691" w:type="dxa"/>
            <w:noWrap/>
            <w:hideMark/>
          </w:tcPr>
          <w:p w14:paraId="5A5587DC"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3:00:14 PM</w:t>
            </w:r>
          </w:p>
        </w:tc>
        <w:tc>
          <w:tcPr>
            <w:tcW w:w="1418" w:type="dxa"/>
            <w:noWrap/>
            <w:hideMark/>
          </w:tcPr>
          <w:p w14:paraId="11FD5E25"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56s</w:t>
            </w:r>
          </w:p>
        </w:tc>
        <w:tc>
          <w:tcPr>
            <w:tcW w:w="3672" w:type="dxa"/>
            <w:noWrap/>
            <w:hideMark/>
          </w:tcPr>
          <w:p w14:paraId="4011716E"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simon.gunkel@tno.nl</w:t>
            </w:r>
          </w:p>
        </w:tc>
      </w:tr>
      <w:tr w:rsidR="00476928" w14:paraId="093BC7D8"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4D425C20"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Son, </w:t>
            </w:r>
            <w:proofErr w:type="spellStart"/>
            <w:r>
              <w:rPr>
                <w:rFonts w:ascii="Calibri" w:hAnsi="Calibri" w:cs="Calibri"/>
                <w:color w:val="000000"/>
                <w:sz w:val="22"/>
                <w:szCs w:val="22"/>
              </w:rPr>
              <w:t>Jangwoo</w:t>
            </w:r>
            <w:proofErr w:type="spellEnd"/>
          </w:p>
        </w:tc>
        <w:tc>
          <w:tcPr>
            <w:tcW w:w="1691" w:type="dxa"/>
            <w:noWrap/>
            <w:hideMark/>
          </w:tcPr>
          <w:p w14:paraId="05D51E0E"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3:00:14 PM</w:t>
            </w:r>
          </w:p>
        </w:tc>
        <w:tc>
          <w:tcPr>
            <w:tcW w:w="1418" w:type="dxa"/>
            <w:noWrap/>
            <w:hideMark/>
          </w:tcPr>
          <w:p w14:paraId="71029BF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39s</w:t>
            </w:r>
          </w:p>
        </w:tc>
        <w:tc>
          <w:tcPr>
            <w:tcW w:w="3672" w:type="dxa"/>
            <w:noWrap/>
            <w:hideMark/>
          </w:tcPr>
          <w:p w14:paraId="0C252CFE"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jangwoo.son@hhi.fraunhofer.de</w:t>
            </w:r>
          </w:p>
        </w:tc>
      </w:tr>
      <w:tr w:rsidR="00476928" w14:paraId="29F5D2AE"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56E6C74" w14:textId="77777777" w:rsidR="00476928" w:rsidRDefault="00476928">
            <w:pPr>
              <w:rPr>
                <w:rFonts w:ascii="Calibri" w:hAnsi="Calibri" w:cs="Calibri"/>
                <w:color w:val="000000"/>
                <w:sz w:val="22"/>
                <w:szCs w:val="22"/>
              </w:rPr>
            </w:pPr>
            <w:r>
              <w:rPr>
                <w:rFonts w:ascii="Calibri" w:hAnsi="Calibri" w:cs="Calibri"/>
                <w:color w:val="000000"/>
                <w:sz w:val="22"/>
                <w:szCs w:val="22"/>
              </w:rPr>
              <w:t>Imed Bouazizi</w:t>
            </w:r>
          </w:p>
        </w:tc>
        <w:tc>
          <w:tcPr>
            <w:tcW w:w="1691" w:type="dxa"/>
            <w:noWrap/>
            <w:hideMark/>
          </w:tcPr>
          <w:p w14:paraId="084386D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3:00:17 PM</w:t>
            </w:r>
          </w:p>
        </w:tc>
        <w:tc>
          <w:tcPr>
            <w:tcW w:w="1418" w:type="dxa"/>
            <w:noWrap/>
            <w:hideMark/>
          </w:tcPr>
          <w:p w14:paraId="581CF64C"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32m 37s</w:t>
            </w:r>
          </w:p>
        </w:tc>
        <w:tc>
          <w:tcPr>
            <w:tcW w:w="3672" w:type="dxa"/>
            <w:noWrap/>
            <w:hideMark/>
          </w:tcPr>
          <w:p w14:paraId="6A21B3A6"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BOUAZIZI@qti.qualcomm.com</w:t>
            </w:r>
          </w:p>
        </w:tc>
      </w:tr>
      <w:tr w:rsidR="00476928" w14:paraId="46F19901"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6A01BDA"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Olli </w:t>
            </w:r>
            <w:proofErr w:type="spellStart"/>
            <w:r>
              <w:rPr>
                <w:rFonts w:ascii="Calibri" w:hAnsi="Calibri" w:cs="Calibri"/>
                <w:color w:val="000000"/>
                <w:sz w:val="22"/>
                <w:szCs w:val="22"/>
              </w:rPr>
              <w:t>Hynönen</w:t>
            </w:r>
            <w:proofErr w:type="spellEnd"/>
          </w:p>
        </w:tc>
        <w:tc>
          <w:tcPr>
            <w:tcW w:w="1691" w:type="dxa"/>
            <w:noWrap/>
            <w:hideMark/>
          </w:tcPr>
          <w:p w14:paraId="57594E57"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3:00:57 PM</w:t>
            </w:r>
          </w:p>
        </w:tc>
        <w:tc>
          <w:tcPr>
            <w:tcW w:w="1418" w:type="dxa"/>
            <w:noWrap/>
            <w:hideMark/>
          </w:tcPr>
          <w:p w14:paraId="00D1BD4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3s</w:t>
            </w:r>
          </w:p>
        </w:tc>
        <w:tc>
          <w:tcPr>
            <w:tcW w:w="3672" w:type="dxa"/>
            <w:noWrap/>
            <w:hideMark/>
          </w:tcPr>
          <w:p w14:paraId="0956185F"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olli.hynonen@ericsson.com</w:t>
            </w:r>
          </w:p>
        </w:tc>
      </w:tr>
      <w:tr w:rsidR="00476928" w14:paraId="12259385"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D878BF3" w14:textId="77777777" w:rsidR="00476928" w:rsidRDefault="00476928">
            <w:pPr>
              <w:rPr>
                <w:rFonts w:ascii="Calibri" w:hAnsi="Calibri" w:cs="Calibri"/>
                <w:color w:val="000000"/>
                <w:sz w:val="22"/>
                <w:szCs w:val="22"/>
              </w:rPr>
            </w:pPr>
            <w:r>
              <w:rPr>
                <w:rFonts w:ascii="Calibri" w:hAnsi="Calibri" w:cs="Calibri"/>
                <w:color w:val="000000"/>
                <w:sz w:val="22"/>
                <w:szCs w:val="22"/>
              </w:rPr>
              <w:t>Gaëlle Martin-Cocher</w:t>
            </w:r>
          </w:p>
        </w:tc>
        <w:tc>
          <w:tcPr>
            <w:tcW w:w="1691" w:type="dxa"/>
            <w:noWrap/>
            <w:hideMark/>
          </w:tcPr>
          <w:p w14:paraId="1410BD80"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3:00:57 PM</w:t>
            </w:r>
          </w:p>
        </w:tc>
        <w:tc>
          <w:tcPr>
            <w:tcW w:w="1418" w:type="dxa"/>
            <w:noWrap/>
            <w:hideMark/>
          </w:tcPr>
          <w:p w14:paraId="51CBDFA1"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42m 58s</w:t>
            </w:r>
          </w:p>
        </w:tc>
        <w:tc>
          <w:tcPr>
            <w:tcW w:w="3672" w:type="dxa"/>
            <w:noWrap/>
            <w:hideMark/>
          </w:tcPr>
          <w:p w14:paraId="154EFBFB"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Gaelle.Martin-Cocher@InterDigital.com</w:t>
            </w:r>
          </w:p>
        </w:tc>
      </w:tr>
      <w:tr w:rsidR="00476928" w14:paraId="538F628A"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469905CC" w14:textId="77777777" w:rsidR="00476928" w:rsidRDefault="00476928">
            <w:pPr>
              <w:rPr>
                <w:rFonts w:ascii="Calibri" w:hAnsi="Calibri" w:cs="Calibri"/>
                <w:color w:val="000000"/>
                <w:sz w:val="22"/>
                <w:szCs w:val="22"/>
              </w:rPr>
            </w:pPr>
            <w:r>
              <w:rPr>
                <w:rFonts w:ascii="Calibri" w:hAnsi="Calibri" w:cs="Calibri"/>
                <w:color w:val="000000"/>
                <w:sz w:val="22"/>
                <w:szCs w:val="22"/>
              </w:rPr>
              <w:t>Jiayi Xu CMCC (Guest)</w:t>
            </w:r>
          </w:p>
        </w:tc>
        <w:tc>
          <w:tcPr>
            <w:tcW w:w="1691" w:type="dxa"/>
            <w:noWrap/>
            <w:hideMark/>
          </w:tcPr>
          <w:p w14:paraId="77802A97"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3:01:01 PM</w:t>
            </w:r>
          </w:p>
        </w:tc>
        <w:tc>
          <w:tcPr>
            <w:tcW w:w="5090" w:type="dxa"/>
            <w:gridSpan w:val="2"/>
            <w:noWrap/>
            <w:hideMark/>
          </w:tcPr>
          <w:p w14:paraId="056D7788"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36s</w:t>
            </w:r>
          </w:p>
        </w:tc>
      </w:tr>
      <w:tr w:rsidR="00476928" w14:paraId="10C5F4F0"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EC42292" w14:textId="77777777" w:rsidR="00476928" w:rsidRDefault="00476928">
            <w:pPr>
              <w:rPr>
                <w:rFonts w:ascii="Calibri" w:hAnsi="Calibri" w:cs="Calibri"/>
                <w:color w:val="000000"/>
                <w:sz w:val="22"/>
                <w:szCs w:val="22"/>
              </w:rPr>
            </w:pPr>
            <w:r>
              <w:rPr>
                <w:rFonts w:ascii="Calibri" w:hAnsi="Calibri" w:cs="Calibri"/>
                <w:color w:val="000000"/>
                <w:sz w:val="22"/>
                <w:szCs w:val="22"/>
              </w:rPr>
              <w:t>Rufael Mekuria [Huawei]</w:t>
            </w:r>
          </w:p>
        </w:tc>
        <w:tc>
          <w:tcPr>
            <w:tcW w:w="1691" w:type="dxa"/>
            <w:noWrap/>
            <w:hideMark/>
          </w:tcPr>
          <w:p w14:paraId="056F1E19"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3:01:11 PM</w:t>
            </w:r>
          </w:p>
        </w:tc>
        <w:tc>
          <w:tcPr>
            <w:tcW w:w="5090" w:type="dxa"/>
            <w:gridSpan w:val="2"/>
            <w:noWrap/>
            <w:hideMark/>
          </w:tcPr>
          <w:p w14:paraId="1129EF17"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49s</w:t>
            </w:r>
          </w:p>
        </w:tc>
      </w:tr>
      <w:tr w:rsidR="00476928" w14:paraId="2BC75D04"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15525BC7" w14:textId="77777777" w:rsidR="00476928" w:rsidRDefault="00476928">
            <w:pPr>
              <w:rPr>
                <w:rFonts w:ascii="Calibri" w:hAnsi="Calibri" w:cs="Calibri"/>
                <w:color w:val="000000"/>
                <w:sz w:val="22"/>
                <w:szCs w:val="22"/>
              </w:rPr>
            </w:pPr>
            <w:r>
              <w:rPr>
                <w:rFonts w:ascii="Calibri" w:hAnsi="Calibri" w:cs="Calibri"/>
                <w:color w:val="000000"/>
                <w:sz w:val="22"/>
                <w:szCs w:val="22"/>
              </w:rPr>
              <w:lastRenderedPageBreak/>
              <w:t>Lee, Brian</w:t>
            </w:r>
          </w:p>
        </w:tc>
        <w:tc>
          <w:tcPr>
            <w:tcW w:w="1691" w:type="dxa"/>
            <w:noWrap/>
            <w:hideMark/>
          </w:tcPr>
          <w:p w14:paraId="1397AACD"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3:01:14 PM</w:t>
            </w:r>
          </w:p>
        </w:tc>
        <w:tc>
          <w:tcPr>
            <w:tcW w:w="1418" w:type="dxa"/>
            <w:noWrap/>
            <w:hideMark/>
          </w:tcPr>
          <w:p w14:paraId="1D866868"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32m 20s</w:t>
            </w:r>
          </w:p>
        </w:tc>
        <w:tc>
          <w:tcPr>
            <w:tcW w:w="3672" w:type="dxa"/>
            <w:noWrap/>
            <w:hideMark/>
          </w:tcPr>
          <w:p w14:paraId="4860271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Brian.Lee@dolby.com</w:t>
            </w:r>
          </w:p>
        </w:tc>
      </w:tr>
      <w:tr w:rsidR="00476928" w14:paraId="431AC4A3"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1A4831E1" w14:textId="77777777" w:rsidR="00476928" w:rsidRDefault="00476928">
            <w:pPr>
              <w:rPr>
                <w:rFonts w:ascii="Calibri" w:hAnsi="Calibri" w:cs="Calibri"/>
                <w:color w:val="000000"/>
                <w:sz w:val="22"/>
                <w:szCs w:val="22"/>
              </w:rPr>
            </w:pPr>
            <w:r>
              <w:rPr>
                <w:rFonts w:ascii="Calibri" w:hAnsi="Calibri" w:cs="Calibri"/>
                <w:color w:val="000000"/>
                <w:sz w:val="22"/>
                <w:szCs w:val="22"/>
              </w:rPr>
              <w:t>Jaeyeon Song - Samsung</w:t>
            </w:r>
          </w:p>
        </w:tc>
        <w:tc>
          <w:tcPr>
            <w:tcW w:w="1691" w:type="dxa"/>
            <w:noWrap/>
            <w:hideMark/>
          </w:tcPr>
          <w:p w14:paraId="5EAE4CE5"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3:01:17 PM</w:t>
            </w:r>
          </w:p>
        </w:tc>
        <w:tc>
          <w:tcPr>
            <w:tcW w:w="5090" w:type="dxa"/>
            <w:gridSpan w:val="2"/>
            <w:noWrap/>
            <w:hideMark/>
          </w:tcPr>
          <w:p w14:paraId="341274E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3s</w:t>
            </w:r>
          </w:p>
        </w:tc>
      </w:tr>
      <w:tr w:rsidR="00476928" w14:paraId="5CBE8326"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74F68671" w14:textId="77777777" w:rsidR="00476928" w:rsidRDefault="00476928">
            <w:pPr>
              <w:rPr>
                <w:rFonts w:ascii="Calibri" w:hAnsi="Calibri" w:cs="Calibri"/>
                <w:color w:val="000000"/>
                <w:sz w:val="22"/>
                <w:szCs w:val="22"/>
              </w:rPr>
            </w:pPr>
            <w:r>
              <w:rPr>
                <w:rFonts w:ascii="Calibri" w:hAnsi="Calibri" w:cs="Calibri"/>
                <w:color w:val="000000"/>
                <w:sz w:val="22"/>
                <w:szCs w:val="22"/>
              </w:rPr>
              <w:t>Ehara Hiroyuki (</w:t>
            </w:r>
            <w:proofErr w:type="spellStart"/>
            <w:r>
              <w:rPr>
                <w:rFonts w:ascii="MS Gothic" w:eastAsia="MS Gothic" w:hAnsi="MS Gothic" w:cs="MS Gothic" w:hint="eastAsia"/>
                <w:color w:val="000000"/>
                <w:sz w:val="22"/>
                <w:szCs w:val="22"/>
              </w:rPr>
              <w:t>江原</w:t>
            </w:r>
            <w:proofErr w:type="spellEnd"/>
            <w:r>
              <w:rPr>
                <w:rFonts w:ascii="Calibri" w:hAnsi="Calibri" w:cs="Calibri"/>
                <w:color w:val="000000"/>
                <w:sz w:val="22"/>
                <w:szCs w:val="22"/>
              </w:rPr>
              <w:t xml:space="preserve"> </w:t>
            </w:r>
            <w:proofErr w:type="spellStart"/>
            <w:r>
              <w:rPr>
                <w:rFonts w:ascii="MS Gothic" w:eastAsia="MS Gothic" w:hAnsi="MS Gothic" w:cs="MS Gothic" w:hint="eastAsia"/>
                <w:color w:val="000000"/>
                <w:sz w:val="22"/>
                <w:szCs w:val="22"/>
              </w:rPr>
              <w:t>宏幸</w:t>
            </w:r>
            <w:proofErr w:type="spellEnd"/>
            <w:r>
              <w:rPr>
                <w:rFonts w:ascii="Calibri" w:hAnsi="Calibri" w:cs="Calibri"/>
                <w:color w:val="000000"/>
                <w:sz w:val="22"/>
                <w:szCs w:val="22"/>
              </w:rPr>
              <w:t>)</w:t>
            </w:r>
          </w:p>
        </w:tc>
        <w:tc>
          <w:tcPr>
            <w:tcW w:w="1691" w:type="dxa"/>
            <w:noWrap/>
            <w:hideMark/>
          </w:tcPr>
          <w:p w14:paraId="3090861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3:01:20 PM</w:t>
            </w:r>
          </w:p>
        </w:tc>
        <w:tc>
          <w:tcPr>
            <w:tcW w:w="1418" w:type="dxa"/>
            <w:noWrap/>
            <w:hideMark/>
          </w:tcPr>
          <w:p w14:paraId="38FFF17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50m 51s</w:t>
            </w:r>
          </w:p>
        </w:tc>
        <w:tc>
          <w:tcPr>
            <w:tcW w:w="3672" w:type="dxa"/>
            <w:noWrap/>
            <w:hideMark/>
          </w:tcPr>
          <w:p w14:paraId="4DDE1AFF"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ehara.hiroyuki@jp.panasonic.com</w:t>
            </w:r>
          </w:p>
        </w:tc>
      </w:tr>
      <w:tr w:rsidR="00476928" w14:paraId="598DA78C"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13BA32D5" w14:textId="77777777" w:rsidR="00476928" w:rsidRDefault="00476928">
            <w:pPr>
              <w:rPr>
                <w:rFonts w:ascii="Calibri" w:hAnsi="Calibri" w:cs="Calibri"/>
                <w:color w:val="000000"/>
                <w:sz w:val="22"/>
                <w:szCs w:val="22"/>
              </w:rPr>
            </w:pPr>
            <w:r>
              <w:rPr>
                <w:rFonts w:ascii="Calibri" w:hAnsi="Calibri" w:cs="Calibri"/>
                <w:color w:val="000000"/>
                <w:sz w:val="22"/>
                <w:szCs w:val="22"/>
              </w:rPr>
              <w:t>Srinivas Gudumasu</w:t>
            </w:r>
          </w:p>
        </w:tc>
        <w:tc>
          <w:tcPr>
            <w:tcW w:w="1691" w:type="dxa"/>
            <w:noWrap/>
            <w:hideMark/>
          </w:tcPr>
          <w:p w14:paraId="693CC9AD"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3:01:27 PM</w:t>
            </w:r>
          </w:p>
        </w:tc>
        <w:tc>
          <w:tcPr>
            <w:tcW w:w="1418" w:type="dxa"/>
            <w:noWrap/>
            <w:hideMark/>
          </w:tcPr>
          <w:p w14:paraId="36437C9F"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29m 27s</w:t>
            </w:r>
          </w:p>
        </w:tc>
        <w:tc>
          <w:tcPr>
            <w:tcW w:w="3672" w:type="dxa"/>
            <w:noWrap/>
            <w:hideMark/>
          </w:tcPr>
          <w:p w14:paraId="5610B21B"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Srinivas.Gudumasu@InterDigital.com</w:t>
            </w:r>
          </w:p>
        </w:tc>
      </w:tr>
      <w:tr w:rsidR="00476928" w14:paraId="25BFAA7E"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2A619BB9" w14:textId="77777777" w:rsidR="00476928" w:rsidRDefault="00476928">
            <w:pPr>
              <w:rPr>
                <w:rFonts w:ascii="Calibri" w:hAnsi="Calibri" w:cs="Calibri"/>
                <w:color w:val="000000"/>
                <w:sz w:val="22"/>
                <w:szCs w:val="22"/>
              </w:rPr>
            </w:pPr>
            <w:r>
              <w:rPr>
                <w:rFonts w:ascii="Calibri" w:hAnsi="Calibri" w:cs="Calibri"/>
                <w:color w:val="000000"/>
                <w:sz w:val="22"/>
                <w:szCs w:val="22"/>
              </w:rPr>
              <w:t>Isaac Engel - Huawei</w:t>
            </w:r>
          </w:p>
        </w:tc>
        <w:tc>
          <w:tcPr>
            <w:tcW w:w="1691" w:type="dxa"/>
            <w:noWrap/>
            <w:hideMark/>
          </w:tcPr>
          <w:p w14:paraId="7D9FD754"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3:01:30 PM</w:t>
            </w:r>
          </w:p>
        </w:tc>
        <w:tc>
          <w:tcPr>
            <w:tcW w:w="1418" w:type="dxa"/>
            <w:noWrap/>
            <w:hideMark/>
          </w:tcPr>
          <w:p w14:paraId="4BDEBE0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2m 9s</w:t>
            </w:r>
          </w:p>
        </w:tc>
        <w:tc>
          <w:tcPr>
            <w:tcW w:w="3672" w:type="dxa"/>
            <w:noWrap/>
            <w:hideMark/>
          </w:tcPr>
          <w:p w14:paraId="3B2C18C9"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476928" w14:paraId="6FA64099"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44FC6496" w14:textId="77777777" w:rsidR="00476928" w:rsidRDefault="00476928">
            <w:pPr>
              <w:rPr>
                <w:rFonts w:ascii="Calibri" w:hAnsi="Calibri" w:cs="Calibri"/>
                <w:color w:val="000000"/>
                <w:sz w:val="22"/>
                <w:szCs w:val="22"/>
              </w:rPr>
            </w:pPr>
            <w:r>
              <w:rPr>
                <w:rFonts w:ascii="Calibri" w:hAnsi="Calibri" w:cs="Calibri"/>
                <w:color w:val="000000"/>
                <w:sz w:val="22"/>
                <w:szCs w:val="22"/>
              </w:rPr>
              <w:t>Szczerba, Marek</w:t>
            </w:r>
          </w:p>
        </w:tc>
        <w:tc>
          <w:tcPr>
            <w:tcW w:w="1691" w:type="dxa"/>
            <w:noWrap/>
            <w:hideMark/>
          </w:tcPr>
          <w:p w14:paraId="21ABACE7"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3:01:37 PM</w:t>
            </w:r>
          </w:p>
        </w:tc>
        <w:tc>
          <w:tcPr>
            <w:tcW w:w="1418" w:type="dxa"/>
            <w:noWrap/>
            <w:hideMark/>
          </w:tcPr>
          <w:p w14:paraId="0814B3F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59m 1s</w:t>
            </w:r>
          </w:p>
        </w:tc>
        <w:tc>
          <w:tcPr>
            <w:tcW w:w="3672" w:type="dxa"/>
            <w:noWrap/>
            <w:hideMark/>
          </w:tcPr>
          <w:p w14:paraId="1D4809A2"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marek.szczerba@philips.com</w:t>
            </w:r>
          </w:p>
        </w:tc>
      </w:tr>
      <w:tr w:rsidR="00476928" w14:paraId="0CB5E561"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80928FD" w14:textId="77777777" w:rsidR="00476928" w:rsidRDefault="00476928">
            <w:pPr>
              <w:rPr>
                <w:rFonts w:ascii="Calibri" w:hAnsi="Calibri" w:cs="Calibri"/>
                <w:color w:val="000000"/>
                <w:sz w:val="22"/>
                <w:szCs w:val="22"/>
              </w:rPr>
            </w:pPr>
            <w:r>
              <w:rPr>
                <w:rFonts w:ascii="Calibri" w:hAnsi="Calibri" w:cs="Calibri"/>
                <w:color w:val="000000"/>
                <w:sz w:val="22"/>
                <w:szCs w:val="22"/>
              </w:rPr>
              <w:t>Igor Curcio (Nokia)</w:t>
            </w:r>
          </w:p>
        </w:tc>
        <w:tc>
          <w:tcPr>
            <w:tcW w:w="1691" w:type="dxa"/>
            <w:noWrap/>
            <w:hideMark/>
          </w:tcPr>
          <w:p w14:paraId="7276520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3:02:28 PM</w:t>
            </w:r>
          </w:p>
        </w:tc>
        <w:tc>
          <w:tcPr>
            <w:tcW w:w="1418" w:type="dxa"/>
            <w:noWrap/>
            <w:hideMark/>
          </w:tcPr>
          <w:p w14:paraId="7DFD8596"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28m 42s</w:t>
            </w:r>
          </w:p>
        </w:tc>
        <w:tc>
          <w:tcPr>
            <w:tcW w:w="3672" w:type="dxa"/>
            <w:noWrap/>
            <w:hideMark/>
          </w:tcPr>
          <w:p w14:paraId="01FAC72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igor.curcio@nokia.com</w:t>
            </w:r>
          </w:p>
        </w:tc>
      </w:tr>
      <w:tr w:rsidR="00476928" w14:paraId="05E6858A"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92D6A0C" w14:textId="2579BFE2" w:rsidR="00476928" w:rsidRDefault="00476928">
            <w:pPr>
              <w:rPr>
                <w:rFonts w:ascii="Calibri" w:hAnsi="Calibri" w:cs="Calibri"/>
                <w:color w:val="000000"/>
                <w:sz w:val="22"/>
                <w:szCs w:val="22"/>
              </w:rPr>
            </w:pPr>
            <w:proofErr w:type="spellStart"/>
            <w:r>
              <w:rPr>
                <w:rFonts w:ascii="Calibri" w:hAnsi="Calibri" w:cs="Calibri"/>
                <w:color w:val="000000"/>
                <w:sz w:val="22"/>
                <w:szCs w:val="22"/>
              </w:rPr>
              <w:t>Qiuting</w:t>
            </w:r>
            <w:proofErr w:type="spellEnd"/>
            <w:r>
              <w:rPr>
                <w:rFonts w:ascii="Calibri" w:hAnsi="Calibri" w:cs="Calibri"/>
                <w:color w:val="000000"/>
                <w:sz w:val="22"/>
                <w:szCs w:val="22"/>
              </w:rPr>
              <w:t xml:space="preserve"> Li (</w:t>
            </w:r>
            <w:proofErr w:type="spellStart"/>
            <w:r>
              <w:rPr>
                <w:rFonts w:ascii="MS Gothic" w:eastAsia="MS Gothic" w:hAnsi="MS Gothic" w:cs="MS Gothic" w:hint="eastAsia"/>
                <w:color w:val="000000"/>
                <w:sz w:val="22"/>
                <w:szCs w:val="22"/>
              </w:rPr>
              <w:t>来</w:t>
            </w:r>
            <w:r>
              <w:rPr>
                <w:rFonts w:ascii="Microsoft JhengHei" w:eastAsia="Microsoft JhengHei" w:hAnsi="Microsoft JhengHei" w:cs="Microsoft JhengHei" w:hint="eastAsia"/>
                <w:color w:val="000000"/>
                <w:sz w:val="22"/>
                <w:szCs w:val="22"/>
              </w:rPr>
              <w:t>宾</w:t>
            </w:r>
            <w:proofErr w:type="spellEnd"/>
            <w:r>
              <w:rPr>
                <w:rFonts w:ascii="Calibri" w:hAnsi="Calibri" w:cs="Calibri"/>
                <w:color w:val="000000"/>
                <w:sz w:val="22"/>
                <w:szCs w:val="22"/>
              </w:rPr>
              <w:t>)</w:t>
            </w:r>
            <w:r>
              <w:rPr>
                <w:rFonts w:ascii="Calibri" w:hAnsi="Calibri" w:cs="Calibri"/>
                <w:color w:val="000000"/>
                <w:sz w:val="22"/>
                <w:szCs w:val="22"/>
              </w:rPr>
              <w:t xml:space="preserve"> - ZTE</w:t>
            </w:r>
          </w:p>
        </w:tc>
        <w:tc>
          <w:tcPr>
            <w:tcW w:w="1691" w:type="dxa"/>
            <w:noWrap/>
            <w:hideMark/>
          </w:tcPr>
          <w:p w14:paraId="1E4A147C"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3:02:54 PM</w:t>
            </w:r>
          </w:p>
        </w:tc>
        <w:tc>
          <w:tcPr>
            <w:tcW w:w="5090" w:type="dxa"/>
            <w:gridSpan w:val="2"/>
            <w:noWrap/>
            <w:hideMark/>
          </w:tcPr>
          <w:p w14:paraId="02A8197D"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27m 59s</w:t>
            </w:r>
          </w:p>
        </w:tc>
      </w:tr>
      <w:tr w:rsidR="00476928" w14:paraId="1CE67465"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779DAA4A" w14:textId="77777777" w:rsidR="00476928" w:rsidRDefault="00476928">
            <w:pPr>
              <w:rPr>
                <w:rFonts w:ascii="Calibri" w:hAnsi="Calibri" w:cs="Calibri"/>
                <w:color w:val="000000"/>
                <w:sz w:val="22"/>
                <w:szCs w:val="22"/>
              </w:rPr>
            </w:pPr>
            <w:r>
              <w:rPr>
                <w:rFonts w:ascii="Calibri" w:hAnsi="Calibri" w:cs="Calibri"/>
                <w:color w:val="000000"/>
                <w:sz w:val="22"/>
                <w:szCs w:val="22"/>
              </w:rPr>
              <w:t>Lasse J. Laaksonen (Nokia)</w:t>
            </w:r>
          </w:p>
        </w:tc>
        <w:tc>
          <w:tcPr>
            <w:tcW w:w="1691" w:type="dxa"/>
            <w:noWrap/>
            <w:hideMark/>
          </w:tcPr>
          <w:p w14:paraId="769AE1B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3:03:15 PM</w:t>
            </w:r>
          </w:p>
        </w:tc>
        <w:tc>
          <w:tcPr>
            <w:tcW w:w="1418" w:type="dxa"/>
            <w:noWrap/>
            <w:hideMark/>
          </w:tcPr>
          <w:p w14:paraId="28F5AD34"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30m 6s</w:t>
            </w:r>
          </w:p>
        </w:tc>
        <w:tc>
          <w:tcPr>
            <w:tcW w:w="3672" w:type="dxa"/>
            <w:noWrap/>
            <w:hideMark/>
          </w:tcPr>
          <w:p w14:paraId="74027243"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lasse.j.laaksonen@nokia.com</w:t>
            </w:r>
          </w:p>
        </w:tc>
      </w:tr>
      <w:tr w:rsidR="00476928" w14:paraId="4DC2662E"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00C0A80" w14:textId="77777777" w:rsidR="00476928" w:rsidRDefault="00476928">
            <w:pPr>
              <w:rPr>
                <w:rFonts w:ascii="Calibri" w:hAnsi="Calibri" w:cs="Calibri"/>
                <w:color w:val="000000"/>
                <w:sz w:val="22"/>
                <w:szCs w:val="22"/>
              </w:rPr>
            </w:pPr>
            <w:r>
              <w:rPr>
                <w:rFonts w:ascii="Calibri" w:hAnsi="Calibri" w:cs="Calibri"/>
                <w:color w:val="000000"/>
                <w:sz w:val="22"/>
                <w:szCs w:val="22"/>
              </w:rPr>
              <w:t>Yongjing Zhang (Huawei)</w:t>
            </w:r>
          </w:p>
        </w:tc>
        <w:tc>
          <w:tcPr>
            <w:tcW w:w="1691" w:type="dxa"/>
            <w:noWrap/>
            <w:hideMark/>
          </w:tcPr>
          <w:p w14:paraId="78FBB919"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3:03:34 PM</w:t>
            </w:r>
          </w:p>
        </w:tc>
        <w:tc>
          <w:tcPr>
            <w:tcW w:w="1418" w:type="dxa"/>
            <w:noWrap/>
            <w:hideMark/>
          </w:tcPr>
          <w:p w14:paraId="464802B8"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45m 26s</w:t>
            </w:r>
          </w:p>
        </w:tc>
        <w:tc>
          <w:tcPr>
            <w:tcW w:w="3672" w:type="dxa"/>
            <w:noWrap/>
            <w:hideMark/>
          </w:tcPr>
          <w:p w14:paraId="539D1F30"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476928" w14:paraId="4124CE74"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5D6C236" w14:textId="77777777" w:rsidR="00476928" w:rsidRDefault="00476928">
            <w:pPr>
              <w:rPr>
                <w:rFonts w:ascii="Calibri" w:hAnsi="Calibri" w:cs="Calibri"/>
                <w:color w:val="000000"/>
                <w:sz w:val="22"/>
                <w:szCs w:val="22"/>
              </w:rPr>
            </w:pPr>
            <w:proofErr w:type="spellStart"/>
            <w:r>
              <w:rPr>
                <w:rFonts w:ascii="Calibri" w:hAnsi="Calibri" w:cs="Calibri"/>
                <w:color w:val="000000"/>
                <w:sz w:val="22"/>
                <w:szCs w:val="22"/>
              </w:rPr>
              <w:t>Döhla</w:t>
            </w:r>
            <w:proofErr w:type="spellEnd"/>
            <w:r>
              <w:rPr>
                <w:rFonts w:ascii="Calibri" w:hAnsi="Calibri" w:cs="Calibri"/>
                <w:color w:val="000000"/>
                <w:sz w:val="22"/>
                <w:szCs w:val="22"/>
              </w:rPr>
              <w:t>, Stefan</w:t>
            </w:r>
          </w:p>
        </w:tc>
        <w:tc>
          <w:tcPr>
            <w:tcW w:w="1691" w:type="dxa"/>
            <w:noWrap/>
            <w:hideMark/>
          </w:tcPr>
          <w:p w14:paraId="0AE560BF"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3:04:11 PM</w:t>
            </w:r>
          </w:p>
        </w:tc>
        <w:tc>
          <w:tcPr>
            <w:tcW w:w="1418" w:type="dxa"/>
            <w:noWrap/>
            <w:hideMark/>
          </w:tcPr>
          <w:p w14:paraId="2041266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11m 50s</w:t>
            </w:r>
          </w:p>
        </w:tc>
        <w:tc>
          <w:tcPr>
            <w:tcW w:w="3672" w:type="dxa"/>
            <w:noWrap/>
            <w:hideMark/>
          </w:tcPr>
          <w:p w14:paraId="7E69EFE3"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stefan.doehla@iis.fraunhofer.de</w:t>
            </w:r>
          </w:p>
        </w:tc>
      </w:tr>
      <w:tr w:rsidR="00476928" w14:paraId="72F3ECB0"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C10FCB3"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Yujian Yin </w:t>
            </w:r>
            <w:r>
              <w:rPr>
                <w:rFonts w:ascii="MS Gothic" w:eastAsia="MS Gothic" w:hAnsi="MS Gothic" w:cs="MS Gothic" w:hint="eastAsia"/>
                <w:color w:val="000000"/>
                <w:sz w:val="22"/>
                <w:szCs w:val="22"/>
              </w:rPr>
              <w:t>（</w:t>
            </w:r>
            <w:r>
              <w:rPr>
                <w:rFonts w:ascii="Calibri" w:hAnsi="Calibri" w:cs="Calibri"/>
                <w:color w:val="000000"/>
                <w:sz w:val="22"/>
                <w:szCs w:val="22"/>
              </w:rPr>
              <w:t>CMCC</w:t>
            </w:r>
            <w:r>
              <w:rPr>
                <w:rFonts w:ascii="MS Gothic" w:eastAsia="MS Gothic" w:hAnsi="MS Gothic" w:cs="MS Gothic" w:hint="eastAsia"/>
                <w:color w:val="000000"/>
                <w:sz w:val="22"/>
                <w:szCs w:val="22"/>
              </w:rPr>
              <w:t>）</w:t>
            </w:r>
          </w:p>
        </w:tc>
        <w:tc>
          <w:tcPr>
            <w:tcW w:w="1691" w:type="dxa"/>
            <w:noWrap/>
            <w:hideMark/>
          </w:tcPr>
          <w:p w14:paraId="72BB4095"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3:05:16 PM</w:t>
            </w:r>
          </w:p>
        </w:tc>
        <w:tc>
          <w:tcPr>
            <w:tcW w:w="5090" w:type="dxa"/>
            <w:gridSpan w:val="2"/>
            <w:noWrap/>
            <w:hideMark/>
          </w:tcPr>
          <w:p w14:paraId="45C6B3FE"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28m 46s</w:t>
            </w:r>
          </w:p>
        </w:tc>
      </w:tr>
      <w:tr w:rsidR="00476928" w14:paraId="22799248"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12CC1ED7" w14:textId="77777777" w:rsidR="00476928" w:rsidRDefault="00476928">
            <w:pPr>
              <w:rPr>
                <w:rFonts w:ascii="Calibri" w:hAnsi="Calibri" w:cs="Calibri"/>
                <w:color w:val="000000"/>
                <w:sz w:val="22"/>
                <w:szCs w:val="22"/>
              </w:rPr>
            </w:pPr>
            <w:r>
              <w:rPr>
                <w:rFonts w:ascii="Calibri" w:hAnsi="Calibri" w:cs="Calibri"/>
                <w:color w:val="000000"/>
                <w:sz w:val="22"/>
                <w:szCs w:val="22"/>
              </w:rPr>
              <w:t>Iraj Sodagar</w:t>
            </w:r>
          </w:p>
        </w:tc>
        <w:tc>
          <w:tcPr>
            <w:tcW w:w="1691" w:type="dxa"/>
            <w:noWrap/>
            <w:hideMark/>
          </w:tcPr>
          <w:p w14:paraId="3BC7DE2B"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3:06:12 PM</w:t>
            </w:r>
          </w:p>
        </w:tc>
        <w:tc>
          <w:tcPr>
            <w:tcW w:w="1418" w:type="dxa"/>
            <w:noWrap/>
            <w:hideMark/>
          </w:tcPr>
          <w:p w14:paraId="70D3997E"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42m 26s</w:t>
            </w:r>
          </w:p>
        </w:tc>
        <w:tc>
          <w:tcPr>
            <w:tcW w:w="3672" w:type="dxa"/>
            <w:noWrap/>
            <w:hideMark/>
          </w:tcPr>
          <w:p w14:paraId="00B45DA7"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irajsodagar@global.tencent.com</w:t>
            </w:r>
          </w:p>
        </w:tc>
      </w:tr>
      <w:tr w:rsidR="00476928" w14:paraId="7A4A1922"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2CED99FE" w14:textId="77777777" w:rsidR="00476928" w:rsidRDefault="00476928">
            <w:pPr>
              <w:rPr>
                <w:rFonts w:ascii="Calibri" w:hAnsi="Calibri" w:cs="Calibri"/>
                <w:color w:val="000000"/>
                <w:sz w:val="22"/>
                <w:szCs w:val="22"/>
              </w:rPr>
            </w:pPr>
            <w:r>
              <w:rPr>
                <w:rFonts w:ascii="Calibri" w:hAnsi="Calibri" w:cs="Calibri"/>
                <w:color w:val="000000"/>
                <w:sz w:val="22"/>
                <w:szCs w:val="22"/>
              </w:rPr>
              <w:t>Sujeet Mate (Nokia)</w:t>
            </w:r>
          </w:p>
        </w:tc>
        <w:tc>
          <w:tcPr>
            <w:tcW w:w="1691" w:type="dxa"/>
            <w:noWrap/>
            <w:hideMark/>
          </w:tcPr>
          <w:p w14:paraId="32396F57"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3:09:05 PM</w:t>
            </w:r>
          </w:p>
        </w:tc>
        <w:tc>
          <w:tcPr>
            <w:tcW w:w="1418" w:type="dxa"/>
            <w:noWrap/>
            <w:hideMark/>
          </w:tcPr>
          <w:p w14:paraId="728EB1A8"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8m 19s</w:t>
            </w:r>
          </w:p>
        </w:tc>
        <w:tc>
          <w:tcPr>
            <w:tcW w:w="3672" w:type="dxa"/>
            <w:noWrap/>
            <w:hideMark/>
          </w:tcPr>
          <w:p w14:paraId="67426C85"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sujeet.mate@nokia.com</w:t>
            </w:r>
          </w:p>
        </w:tc>
      </w:tr>
      <w:tr w:rsidR="00476928" w14:paraId="51B97DCA"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07B31FFF"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Elfed</w:t>
            </w:r>
            <w:proofErr w:type="spellEnd"/>
            <w:r>
              <w:rPr>
                <w:rFonts w:ascii="Calibri" w:hAnsi="Calibri" w:cs="Calibri"/>
                <w:color w:val="000000"/>
                <w:sz w:val="22"/>
                <w:szCs w:val="22"/>
              </w:rPr>
              <w:t xml:space="preserve"> Howells</w:t>
            </w:r>
          </w:p>
        </w:tc>
        <w:tc>
          <w:tcPr>
            <w:tcW w:w="1691" w:type="dxa"/>
            <w:noWrap/>
            <w:hideMark/>
          </w:tcPr>
          <w:p w14:paraId="7DDF29D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3:09:13 PM</w:t>
            </w:r>
          </w:p>
        </w:tc>
        <w:tc>
          <w:tcPr>
            <w:tcW w:w="1418" w:type="dxa"/>
            <w:noWrap/>
            <w:hideMark/>
          </w:tcPr>
          <w:p w14:paraId="33E62E9B"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51s</w:t>
            </w:r>
          </w:p>
        </w:tc>
        <w:tc>
          <w:tcPr>
            <w:tcW w:w="3672" w:type="dxa"/>
            <w:noWrap/>
            <w:hideMark/>
          </w:tcPr>
          <w:p w14:paraId="2096BC10"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476928" w14:paraId="18333EB9"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41B8F44" w14:textId="77777777" w:rsidR="00476928" w:rsidRDefault="00476928">
            <w:pPr>
              <w:rPr>
                <w:rFonts w:ascii="Calibri" w:hAnsi="Calibri" w:cs="Calibri"/>
                <w:color w:val="000000"/>
                <w:sz w:val="22"/>
                <w:szCs w:val="22"/>
              </w:rPr>
            </w:pPr>
            <w:r>
              <w:rPr>
                <w:rFonts w:ascii="Calibri" w:hAnsi="Calibri" w:cs="Calibri"/>
                <w:color w:val="000000"/>
                <w:sz w:val="22"/>
                <w:szCs w:val="22"/>
              </w:rPr>
              <w:t>Bruhn, Stefan</w:t>
            </w:r>
          </w:p>
        </w:tc>
        <w:tc>
          <w:tcPr>
            <w:tcW w:w="1691" w:type="dxa"/>
            <w:noWrap/>
            <w:hideMark/>
          </w:tcPr>
          <w:p w14:paraId="4053F839"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3:12:49 PM</w:t>
            </w:r>
          </w:p>
        </w:tc>
        <w:tc>
          <w:tcPr>
            <w:tcW w:w="1418" w:type="dxa"/>
            <w:noWrap/>
            <w:hideMark/>
          </w:tcPr>
          <w:p w14:paraId="2623DFC6"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47m 54s</w:t>
            </w:r>
          </w:p>
        </w:tc>
        <w:tc>
          <w:tcPr>
            <w:tcW w:w="3672" w:type="dxa"/>
            <w:noWrap/>
            <w:hideMark/>
          </w:tcPr>
          <w:p w14:paraId="494C8911"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Stefan.Bruhn@dolby.com</w:t>
            </w:r>
          </w:p>
        </w:tc>
      </w:tr>
      <w:tr w:rsidR="00476928" w14:paraId="3661F28A"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00FA081E" w14:textId="77777777" w:rsidR="00476928" w:rsidRDefault="00476928">
            <w:pPr>
              <w:rPr>
                <w:rFonts w:ascii="Calibri" w:hAnsi="Calibri" w:cs="Calibri"/>
                <w:color w:val="000000"/>
                <w:sz w:val="22"/>
                <w:szCs w:val="22"/>
              </w:rPr>
            </w:pPr>
            <w:r>
              <w:rPr>
                <w:rFonts w:ascii="Calibri" w:hAnsi="Calibri" w:cs="Calibri"/>
                <w:color w:val="000000"/>
                <w:sz w:val="22"/>
                <w:szCs w:val="22"/>
              </w:rPr>
              <w:t>Noboru Harada</w:t>
            </w:r>
            <w:r>
              <w:rPr>
                <w:rFonts w:ascii="MS Gothic" w:eastAsia="MS Gothic" w:hAnsi="MS Gothic" w:cs="MS Gothic" w:hint="eastAsia"/>
                <w:color w:val="000000"/>
                <w:sz w:val="22"/>
                <w:szCs w:val="22"/>
              </w:rPr>
              <w:t>（</w:t>
            </w:r>
            <w:proofErr w:type="spellStart"/>
            <w:r>
              <w:rPr>
                <w:rFonts w:ascii="MS Gothic" w:eastAsia="MS Gothic" w:hAnsi="MS Gothic" w:cs="MS Gothic" w:hint="eastAsia"/>
                <w:color w:val="000000"/>
                <w:sz w:val="22"/>
                <w:szCs w:val="22"/>
              </w:rPr>
              <w:t>原田登</w:t>
            </w:r>
            <w:proofErr w:type="spellEnd"/>
            <w:r>
              <w:rPr>
                <w:rFonts w:ascii="MS Gothic" w:eastAsia="MS Gothic" w:hAnsi="MS Gothic" w:cs="MS Gothic" w:hint="eastAsia"/>
                <w:color w:val="000000"/>
                <w:sz w:val="22"/>
                <w:szCs w:val="22"/>
              </w:rPr>
              <w:t>）</w:t>
            </w:r>
          </w:p>
        </w:tc>
        <w:tc>
          <w:tcPr>
            <w:tcW w:w="1691" w:type="dxa"/>
            <w:noWrap/>
            <w:hideMark/>
          </w:tcPr>
          <w:p w14:paraId="13161043"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3:23:04 PM</w:t>
            </w:r>
          </w:p>
        </w:tc>
        <w:tc>
          <w:tcPr>
            <w:tcW w:w="1418" w:type="dxa"/>
            <w:noWrap/>
            <w:hideMark/>
          </w:tcPr>
          <w:p w14:paraId="0A265684"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6h 17m 53s</w:t>
            </w:r>
          </w:p>
        </w:tc>
        <w:tc>
          <w:tcPr>
            <w:tcW w:w="3672" w:type="dxa"/>
            <w:noWrap/>
            <w:hideMark/>
          </w:tcPr>
          <w:p w14:paraId="7BD1B036"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harada.noboru@ntt.com</w:t>
            </w:r>
          </w:p>
        </w:tc>
      </w:tr>
      <w:tr w:rsidR="00476928" w14:paraId="4AAD9F1E"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66A279C3" w14:textId="77777777" w:rsidR="00476928" w:rsidRDefault="00476928">
            <w:pPr>
              <w:rPr>
                <w:rFonts w:ascii="Calibri" w:hAnsi="Calibri" w:cs="Calibri"/>
                <w:color w:val="000000"/>
                <w:sz w:val="22"/>
                <w:szCs w:val="22"/>
              </w:rPr>
            </w:pPr>
            <w:r>
              <w:rPr>
                <w:rFonts w:ascii="Calibri" w:hAnsi="Calibri" w:cs="Calibri"/>
                <w:color w:val="000000"/>
                <w:sz w:val="22"/>
                <w:szCs w:val="22"/>
              </w:rPr>
              <w:t>Tech, Gerhard</w:t>
            </w:r>
          </w:p>
        </w:tc>
        <w:tc>
          <w:tcPr>
            <w:tcW w:w="1691" w:type="dxa"/>
            <w:noWrap/>
            <w:hideMark/>
          </w:tcPr>
          <w:p w14:paraId="022621AF"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3:28:48 PM</w:t>
            </w:r>
          </w:p>
        </w:tc>
        <w:tc>
          <w:tcPr>
            <w:tcW w:w="1418" w:type="dxa"/>
            <w:noWrap/>
            <w:hideMark/>
          </w:tcPr>
          <w:p w14:paraId="339F928E"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2m 7s</w:t>
            </w:r>
          </w:p>
        </w:tc>
        <w:tc>
          <w:tcPr>
            <w:tcW w:w="3672" w:type="dxa"/>
            <w:noWrap/>
            <w:hideMark/>
          </w:tcPr>
          <w:p w14:paraId="0BC61F5B"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gerhard.tech@hhi.fraunhofer.de</w:t>
            </w:r>
          </w:p>
        </w:tc>
      </w:tr>
      <w:tr w:rsidR="00476928" w14:paraId="06FEAA41"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01BE14D0" w14:textId="77777777" w:rsidR="00476928" w:rsidRDefault="00476928">
            <w:pPr>
              <w:rPr>
                <w:rFonts w:ascii="Calibri" w:hAnsi="Calibri" w:cs="Calibri"/>
                <w:color w:val="000000"/>
                <w:sz w:val="22"/>
                <w:szCs w:val="22"/>
              </w:rPr>
            </w:pPr>
            <w:r>
              <w:rPr>
                <w:rFonts w:ascii="Calibri" w:hAnsi="Calibri" w:cs="Calibri"/>
                <w:color w:val="000000"/>
                <w:sz w:val="22"/>
                <w:szCs w:val="22"/>
              </w:rPr>
              <w:t xml:space="preserve">Srikanth </w:t>
            </w:r>
            <w:proofErr w:type="spellStart"/>
            <w:r>
              <w:rPr>
                <w:rFonts w:ascii="Calibri" w:hAnsi="Calibri" w:cs="Calibri"/>
                <w:color w:val="000000"/>
                <w:sz w:val="22"/>
                <w:szCs w:val="22"/>
              </w:rPr>
              <w:t>Nagisetty</w:t>
            </w:r>
            <w:proofErr w:type="spellEnd"/>
          </w:p>
        </w:tc>
        <w:tc>
          <w:tcPr>
            <w:tcW w:w="1691" w:type="dxa"/>
            <w:noWrap/>
            <w:hideMark/>
          </w:tcPr>
          <w:p w14:paraId="74310F54"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3:28:53 PM</w:t>
            </w:r>
          </w:p>
        </w:tc>
        <w:tc>
          <w:tcPr>
            <w:tcW w:w="1418" w:type="dxa"/>
            <w:noWrap/>
            <w:hideMark/>
          </w:tcPr>
          <w:p w14:paraId="6366BF7B"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30m 13s</w:t>
            </w:r>
          </w:p>
        </w:tc>
        <w:tc>
          <w:tcPr>
            <w:tcW w:w="3672" w:type="dxa"/>
            <w:noWrap/>
            <w:hideMark/>
          </w:tcPr>
          <w:p w14:paraId="77CCCDC3"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srikanth.nagisetty@sg.panasonic.com</w:t>
            </w:r>
          </w:p>
        </w:tc>
      </w:tr>
      <w:tr w:rsidR="00476928" w14:paraId="2A035A12"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72D62F31" w14:textId="77777777" w:rsidR="00476928" w:rsidRDefault="00476928">
            <w:pPr>
              <w:rPr>
                <w:rFonts w:ascii="Calibri" w:hAnsi="Calibri" w:cs="Calibri"/>
                <w:color w:val="000000"/>
                <w:sz w:val="22"/>
                <w:szCs w:val="22"/>
              </w:rPr>
            </w:pPr>
            <w:r>
              <w:rPr>
                <w:rFonts w:ascii="Calibri" w:hAnsi="Calibri" w:cs="Calibri"/>
                <w:color w:val="000000"/>
                <w:sz w:val="22"/>
                <w:szCs w:val="22"/>
              </w:rPr>
              <w:t>Jan Holub (Mesaqin.com Ltd.)</w:t>
            </w:r>
          </w:p>
        </w:tc>
        <w:tc>
          <w:tcPr>
            <w:tcW w:w="1691" w:type="dxa"/>
            <w:noWrap/>
            <w:hideMark/>
          </w:tcPr>
          <w:p w14:paraId="1DDD51C1"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3:41:17 PM</w:t>
            </w:r>
          </w:p>
        </w:tc>
        <w:tc>
          <w:tcPr>
            <w:tcW w:w="5090" w:type="dxa"/>
            <w:gridSpan w:val="2"/>
            <w:noWrap/>
            <w:hideMark/>
          </w:tcPr>
          <w:p w14:paraId="70C0A83F"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19m 26s</w:t>
            </w:r>
          </w:p>
        </w:tc>
      </w:tr>
      <w:tr w:rsidR="00476928" w14:paraId="12570E88"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5DA32EA4" w14:textId="77777777" w:rsidR="00476928" w:rsidRDefault="00476928">
            <w:pPr>
              <w:rPr>
                <w:rFonts w:ascii="Calibri" w:hAnsi="Calibri" w:cs="Calibri"/>
                <w:color w:val="000000"/>
                <w:sz w:val="22"/>
                <w:szCs w:val="22"/>
              </w:rPr>
            </w:pPr>
            <w:proofErr w:type="spellStart"/>
            <w:r>
              <w:rPr>
                <w:rFonts w:ascii="Calibri" w:hAnsi="Calibri" w:cs="Calibri"/>
                <w:color w:val="000000"/>
                <w:sz w:val="22"/>
                <w:szCs w:val="22"/>
              </w:rPr>
              <w:t>Gibellino</w:t>
            </w:r>
            <w:proofErr w:type="spellEnd"/>
            <w:r>
              <w:rPr>
                <w:rFonts w:ascii="Calibri" w:hAnsi="Calibri" w:cs="Calibri"/>
                <w:color w:val="000000"/>
                <w:sz w:val="22"/>
                <w:szCs w:val="22"/>
              </w:rPr>
              <w:t xml:space="preserve"> Diego</w:t>
            </w:r>
          </w:p>
        </w:tc>
        <w:tc>
          <w:tcPr>
            <w:tcW w:w="1691" w:type="dxa"/>
            <w:noWrap/>
            <w:hideMark/>
          </w:tcPr>
          <w:p w14:paraId="58413C11"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3:41:57 PM</w:t>
            </w:r>
          </w:p>
        </w:tc>
        <w:tc>
          <w:tcPr>
            <w:tcW w:w="1418" w:type="dxa"/>
            <w:noWrap/>
            <w:hideMark/>
          </w:tcPr>
          <w:p w14:paraId="747270E9"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19m 21s</w:t>
            </w:r>
          </w:p>
        </w:tc>
        <w:tc>
          <w:tcPr>
            <w:tcW w:w="3672" w:type="dxa"/>
            <w:noWrap/>
            <w:hideMark/>
          </w:tcPr>
          <w:p w14:paraId="65629766"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diego.gibellino@telecomitalia.it</w:t>
            </w:r>
          </w:p>
        </w:tc>
      </w:tr>
      <w:tr w:rsidR="00476928" w14:paraId="212059AF"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30D52F27" w14:textId="77777777" w:rsidR="00476928" w:rsidRDefault="00476928">
            <w:pPr>
              <w:rPr>
                <w:rFonts w:ascii="Calibri" w:hAnsi="Calibri" w:cs="Calibri"/>
                <w:color w:val="000000"/>
                <w:sz w:val="22"/>
                <w:szCs w:val="22"/>
              </w:rPr>
            </w:pPr>
            <w:r>
              <w:rPr>
                <w:rFonts w:ascii="Calibri" w:hAnsi="Calibri" w:cs="Calibri"/>
                <w:color w:val="000000"/>
                <w:sz w:val="22"/>
                <w:szCs w:val="22"/>
              </w:rPr>
              <w:t>Yongjing Zhang (Huawei)</w:t>
            </w:r>
          </w:p>
        </w:tc>
        <w:tc>
          <w:tcPr>
            <w:tcW w:w="1691" w:type="dxa"/>
            <w:noWrap/>
            <w:hideMark/>
          </w:tcPr>
          <w:p w14:paraId="7D7ECA66"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3:46:28 PM</w:t>
            </w:r>
          </w:p>
        </w:tc>
        <w:tc>
          <w:tcPr>
            <w:tcW w:w="1418" w:type="dxa"/>
            <w:noWrap/>
            <w:hideMark/>
          </w:tcPr>
          <w:p w14:paraId="001B7DBA"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44m 9s</w:t>
            </w:r>
          </w:p>
        </w:tc>
        <w:tc>
          <w:tcPr>
            <w:tcW w:w="3672" w:type="dxa"/>
            <w:noWrap/>
            <w:hideMark/>
          </w:tcPr>
          <w:p w14:paraId="39B2F2FB"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476928" w14:paraId="190210AE"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711D4FE9" w14:textId="77777777" w:rsidR="00476928" w:rsidRDefault="00476928">
            <w:pPr>
              <w:rPr>
                <w:rFonts w:ascii="Calibri" w:hAnsi="Calibri" w:cs="Calibri"/>
                <w:color w:val="000000"/>
                <w:sz w:val="22"/>
                <w:szCs w:val="22"/>
              </w:rPr>
            </w:pPr>
            <w:r>
              <w:rPr>
                <w:rFonts w:ascii="Calibri" w:hAnsi="Calibri" w:cs="Calibri"/>
                <w:color w:val="000000"/>
                <w:sz w:val="22"/>
                <w:szCs w:val="22"/>
              </w:rPr>
              <w:t>Loic Fontaine</w:t>
            </w:r>
          </w:p>
        </w:tc>
        <w:tc>
          <w:tcPr>
            <w:tcW w:w="1691" w:type="dxa"/>
            <w:noWrap/>
            <w:hideMark/>
          </w:tcPr>
          <w:p w14:paraId="0C8F8679"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4:06:35 PM</w:t>
            </w:r>
          </w:p>
        </w:tc>
        <w:tc>
          <w:tcPr>
            <w:tcW w:w="1418" w:type="dxa"/>
            <w:noWrap/>
            <w:hideMark/>
          </w:tcPr>
          <w:p w14:paraId="5639833C"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18m 25s</w:t>
            </w:r>
          </w:p>
        </w:tc>
        <w:tc>
          <w:tcPr>
            <w:tcW w:w="3672" w:type="dxa"/>
            <w:noWrap/>
            <w:hideMark/>
          </w:tcPr>
          <w:p w14:paraId="776C839D"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Loic.Fontaine@InterDigital.com</w:t>
            </w:r>
          </w:p>
        </w:tc>
      </w:tr>
      <w:tr w:rsidR="00476928" w14:paraId="3903D677" w14:textId="77777777" w:rsidTr="004C2580">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7F469363" w14:textId="77777777" w:rsidR="00476928" w:rsidRDefault="00476928">
            <w:pPr>
              <w:rPr>
                <w:rFonts w:ascii="Calibri" w:hAnsi="Calibri" w:cs="Calibri"/>
                <w:color w:val="000000"/>
                <w:sz w:val="22"/>
                <w:szCs w:val="22"/>
              </w:rPr>
            </w:pPr>
            <w:r>
              <w:rPr>
                <w:rFonts w:ascii="Calibri" w:hAnsi="Calibri" w:cs="Calibri"/>
                <w:color w:val="000000"/>
                <w:sz w:val="22"/>
                <w:szCs w:val="22"/>
              </w:rPr>
              <w:t>Gazi Illahi (Nokia)</w:t>
            </w:r>
          </w:p>
        </w:tc>
        <w:tc>
          <w:tcPr>
            <w:tcW w:w="1691" w:type="dxa"/>
            <w:noWrap/>
            <w:hideMark/>
          </w:tcPr>
          <w:p w14:paraId="5191354D"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4:09:06 PM</w:t>
            </w:r>
          </w:p>
        </w:tc>
        <w:tc>
          <w:tcPr>
            <w:tcW w:w="1418" w:type="dxa"/>
            <w:noWrap/>
            <w:hideMark/>
          </w:tcPr>
          <w:p w14:paraId="5A3FA3DB"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21m 48s</w:t>
            </w:r>
          </w:p>
        </w:tc>
        <w:tc>
          <w:tcPr>
            <w:tcW w:w="3672" w:type="dxa"/>
            <w:noWrap/>
            <w:hideMark/>
          </w:tcPr>
          <w:p w14:paraId="567DF3EE" w14:textId="77777777" w:rsidR="00476928" w:rsidRDefault="004769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gazi.illahi@nokia.com</w:t>
            </w:r>
          </w:p>
        </w:tc>
      </w:tr>
      <w:tr w:rsidR="00476928" w14:paraId="707560C8" w14:textId="77777777" w:rsidTr="004C2580">
        <w:trPr>
          <w:trHeight w:val="290"/>
        </w:trPr>
        <w:tc>
          <w:tcPr>
            <w:cnfStyle w:val="001000000000" w:firstRow="0" w:lastRow="0" w:firstColumn="1" w:lastColumn="0" w:oddVBand="0" w:evenVBand="0" w:oddHBand="0" w:evenHBand="0" w:firstRowFirstColumn="0" w:firstRowLastColumn="0" w:lastRowFirstColumn="0" w:lastRowLastColumn="0"/>
            <w:tcW w:w="2278" w:type="dxa"/>
            <w:noWrap/>
            <w:hideMark/>
          </w:tcPr>
          <w:p w14:paraId="63476760" w14:textId="77777777" w:rsidR="00476928" w:rsidRDefault="00476928">
            <w:pPr>
              <w:rPr>
                <w:rFonts w:ascii="Calibri" w:hAnsi="Calibri" w:cs="Calibri"/>
                <w:color w:val="000000"/>
                <w:sz w:val="22"/>
                <w:szCs w:val="22"/>
              </w:rPr>
            </w:pPr>
            <w:r>
              <w:rPr>
                <w:rFonts w:ascii="Calibri" w:hAnsi="Calibri" w:cs="Calibri"/>
                <w:color w:val="000000"/>
                <w:sz w:val="22"/>
                <w:szCs w:val="22"/>
              </w:rPr>
              <w:t>HU, JAMES</w:t>
            </w:r>
          </w:p>
        </w:tc>
        <w:tc>
          <w:tcPr>
            <w:tcW w:w="1691" w:type="dxa"/>
            <w:noWrap/>
            <w:hideMark/>
          </w:tcPr>
          <w:p w14:paraId="4555A70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4/09/24, 4:12:41 PM</w:t>
            </w:r>
          </w:p>
        </w:tc>
        <w:tc>
          <w:tcPr>
            <w:tcW w:w="1418" w:type="dxa"/>
            <w:noWrap/>
            <w:hideMark/>
          </w:tcPr>
          <w:p w14:paraId="56F69D8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51m 52s</w:t>
            </w:r>
          </w:p>
        </w:tc>
        <w:tc>
          <w:tcPr>
            <w:tcW w:w="3672" w:type="dxa"/>
            <w:noWrap/>
            <w:hideMark/>
          </w:tcPr>
          <w:p w14:paraId="4E06A85A" w14:textId="77777777" w:rsidR="00476928" w:rsidRDefault="004769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QH8316@att.com</w:t>
            </w:r>
          </w:p>
        </w:tc>
      </w:tr>
    </w:tbl>
    <w:p w14:paraId="1D16832B" w14:textId="77777777" w:rsidR="00756B1D" w:rsidRPr="00756B1D" w:rsidRDefault="00756B1D" w:rsidP="00756B1D">
      <w:pPr>
        <w:tabs>
          <w:tab w:val="left" w:pos="1134"/>
        </w:tabs>
        <w:jc w:val="center"/>
        <w:rPr>
          <w:rFonts w:ascii="Arial" w:eastAsia="Arial" w:hAnsi="Arial" w:cs="Arial"/>
          <w:b/>
          <w:bCs/>
          <w:u w:val="single"/>
        </w:rPr>
      </w:pPr>
    </w:p>
    <w:p w14:paraId="38CB0E49" w14:textId="1B35159F" w:rsidR="00476928" w:rsidRDefault="00476928" w:rsidP="00476928">
      <w:pPr>
        <w:tabs>
          <w:tab w:val="left" w:pos="1134"/>
        </w:tabs>
        <w:jc w:val="center"/>
        <w:rPr>
          <w:rFonts w:ascii="Arial" w:eastAsia="Arial" w:hAnsi="Arial" w:cs="Arial"/>
          <w:b/>
          <w:bCs/>
          <w:u w:val="single"/>
        </w:rPr>
      </w:pPr>
      <w:r>
        <w:rPr>
          <w:rFonts w:ascii="Arial" w:eastAsia="Arial" w:hAnsi="Arial" w:cs="Arial"/>
          <w:b/>
          <w:bCs/>
          <w:u w:val="single"/>
        </w:rPr>
        <w:lastRenderedPageBreak/>
        <w:t>Second</w:t>
      </w:r>
      <w:r w:rsidRPr="00756B1D">
        <w:rPr>
          <w:rFonts w:ascii="Arial" w:eastAsia="Arial" w:hAnsi="Arial" w:cs="Arial"/>
          <w:b/>
          <w:bCs/>
          <w:u w:val="single"/>
        </w:rPr>
        <w:t xml:space="preserve"> Session – April </w:t>
      </w:r>
      <w:r>
        <w:rPr>
          <w:rFonts w:ascii="Arial" w:eastAsia="Arial" w:hAnsi="Arial" w:cs="Arial"/>
          <w:b/>
          <w:bCs/>
          <w:u w:val="single"/>
        </w:rPr>
        <w:t>10</w:t>
      </w:r>
      <w:r w:rsidRPr="00756B1D">
        <w:rPr>
          <w:rFonts w:ascii="Arial" w:eastAsia="Arial" w:hAnsi="Arial" w:cs="Arial"/>
          <w:b/>
          <w:bCs/>
          <w:u w:val="single"/>
        </w:rPr>
        <w:t xml:space="preserve">, 2024 </w:t>
      </w:r>
      <w:r>
        <w:rPr>
          <w:rFonts w:ascii="Arial" w:eastAsia="Arial" w:hAnsi="Arial" w:cs="Arial"/>
          <w:b/>
          <w:bCs/>
          <w:u w:val="single"/>
        </w:rPr>
        <w:t>163</w:t>
      </w:r>
      <w:r w:rsidRPr="00756B1D">
        <w:rPr>
          <w:rFonts w:ascii="Arial" w:eastAsia="Arial" w:hAnsi="Arial" w:cs="Arial"/>
          <w:b/>
          <w:bCs/>
          <w:u w:val="single"/>
        </w:rPr>
        <w:t>0-</w:t>
      </w:r>
      <w:r>
        <w:rPr>
          <w:rFonts w:ascii="Arial" w:eastAsia="Arial" w:hAnsi="Arial" w:cs="Arial"/>
          <w:b/>
          <w:bCs/>
          <w:u w:val="single"/>
        </w:rPr>
        <w:t>181</w:t>
      </w:r>
      <w:r w:rsidR="004C2580">
        <w:rPr>
          <w:rFonts w:ascii="Arial" w:eastAsia="Arial" w:hAnsi="Arial" w:cs="Arial"/>
          <w:b/>
          <w:bCs/>
          <w:u w:val="single"/>
          <w:lang w:val="en-US"/>
        </w:rPr>
        <w:t>5</w:t>
      </w:r>
      <w:r w:rsidRPr="00756B1D">
        <w:rPr>
          <w:rFonts w:ascii="Arial" w:eastAsia="Arial" w:hAnsi="Arial" w:cs="Arial"/>
          <w:b/>
          <w:bCs/>
          <w:u w:val="single"/>
        </w:rPr>
        <w:t xml:space="preserve"> CEST</w:t>
      </w:r>
    </w:p>
    <w:p w14:paraId="1C0F1846" w14:textId="77777777" w:rsidR="004C2580" w:rsidRDefault="004C2580" w:rsidP="00476928">
      <w:pPr>
        <w:tabs>
          <w:tab w:val="left" w:pos="1134"/>
        </w:tabs>
        <w:jc w:val="center"/>
        <w:rPr>
          <w:rFonts w:ascii="Arial" w:eastAsia="Arial" w:hAnsi="Arial" w:cs="Arial"/>
          <w:b/>
          <w:bCs/>
          <w:u w:val="single"/>
        </w:rPr>
      </w:pPr>
    </w:p>
    <w:p w14:paraId="7A6D2582" w14:textId="1582C266" w:rsidR="004C2580" w:rsidRPr="00E46C4D" w:rsidRDefault="004C2580" w:rsidP="004C2580">
      <w:pPr>
        <w:tabs>
          <w:tab w:val="left" w:pos="1134"/>
        </w:tabs>
        <w:jc w:val="center"/>
        <w:rPr>
          <w:rFonts w:ascii="Arial" w:eastAsia="Arial" w:hAnsi="Arial" w:cs="Arial"/>
          <w:sz w:val="22"/>
          <w:szCs w:val="22"/>
          <w:lang w:val="en-US"/>
        </w:rPr>
      </w:pPr>
      <w:r w:rsidRPr="00E46C4D">
        <w:rPr>
          <w:rFonts w:ascii="Arial" w:eastAsia="Arial" w:hAnsi="Arial" w:cs="Arial"/>
          <w:sz w:val="22"/>
          <w:szCs w:val="22"/>
          <w:lang w:val="en-US"/>
        </w:rPr>
        <w:t>Attendance list was not recorded during the second session.</w:t>
      </w:r>
    </w:p>
    <w:p w14:paraId="10BF9AD2" w14:textId="77777777" w:rsidR="004C2580" w:rsidRDefault="004C2580" w:rsidP="00476928">
      <w:pPr>
        <w:tabs>
          <w:tab w:val="left" w:pos="1134"/>
        </w:tabs>
        <w:jc w:val="center"/>
        <w:rPr>
          <w:rFonts w:ascii="Arial" w:eastAsia="Arial" w:hAnsi="Arial" w:cs="Arial"/>
          <w:b/>
          <w:bCs/>
          <w:u w:val="single"/>
        </w:rPr>
      </w:pPr>
    </w:p>
    <w:p w14:paraId="48126DC3" w14:textId="3AFB3341" w:rsidR="004C2580" w:rsidRPr="004C2580" w:rsidRDefault="004C2580" w:rsidP="004C2580">
      <w:pPr>
        <w:tabs>
          <w:tab w:val="left" w:pos="1134"/>
        </w:tabs>
        <w:jc w:val="center"/>
        <w:rPr>
          <w:rFonts w:ascii="Arial" w:eastAsia="Arial" w:hAnsi="Arial" w:cs="Arial"/>
          <w:b/>
          <w:bCs/>
          <w:u w:val="single"/>
          <w:lang w:val="en-US"/>
        </w:rPr>
      </w:pPr>
      <w:r>
        <w:rPr>
          <w:rFonts w:ascii="Arial" w:eastAsia="Arial" w:hAnsi="Arial" w:cs="Arial"/>
          <w:b/>
          <w:bCs/>
          <w:u w:val="single"/>
          <w:lang w:val="en-US"/>
        </w:rPr>
        <w:t>Third</w:t>
      </w:r>
      <w:r w:rsidRPr="00756B1D">
        <w:rPr>
          <w:rFonts w:ascii="Arial" w:eastAsia="Arial" w:hAnsi="Arial" w:cs="Arial"/>
          <w:b/>
          <w:bCs/>
          <w:u w:val="single"/>
        </w:rPr>
        <w:t xml:space="preserve"> Session – April </w:t>
      </w:r>
      <w:r>
        <w:rPr>
          <w:rFonts w:ascii="Arial" w:eastAsia="Arial" w:hAnsi="Arial" w:cs="Arial"/>
          <w:b/>
          <w:bCs/>
          <w:u w:val="single"/>
        </w:rPr>
        <w:t>1</w:t>
      </w:r>
      <w:r>
        <w:rPr>
          <w:rFonts w:ascii="Arial" w:eastAsia="Arial" w:hAnsi="Arial" w:cs="Arial"/>
          <w:b/>
          <w:bCs/>
          <w:u w:val="single"/>
          <w:lang w:val="en-US"/>
        </w:rPr>
        <w:t>1</w:t>
      </w:r>
      <w:r w:rsidRPr="00756B1D">
        <w:rPr>
          <w:rFonts w:ascii="Arial" w:eastAsia="Arial" w:hAnsi="Arial" w:cs="Arial"/>
          <w:b/>
          <w:bCs/>
          <w:u w:val="single"/>
        </w:rPr>
        <w:t xml:space="preserve">, 2024 </w:t>
      </w:r>
      <w:r>
        <w:rPr>
          <w:rFonts w:ascii="Arial" w:eastAsia="Arial" w:hAnsi="Arial" w:cs="Arial"/>
          <w:b/>
          <w:bCs/>
          <w:u w:val="single"/>
        </w:rPr>
        <w:t>163</w:t>
      </w:r>
      <w:r w:rsidRPr="00756B1D">
        <w:rPr>
          <w:rFonts w:ascii="Arial" w:eastAsia="Arial" w:hAnsi="Arial" w:cs="Arial"/>
          <w:b/>
          <w:bCs/>
          <w:u w:val="single"/>
        </w:rPr>
        <w:t>0-</w:t>
      </w:r>
      <w:r>
        <w:rPr>
          <w:rFonts w:ascii="Arial" w:eastAsia="Arial" w:hAnsi="Arial" w:cs="Arial"/>
          <w:b/>
          <w:bCs/>
          <w:u w:val="single"/>
        </w:rPr>
        <w:t>1817</w:t>
      </w:r>
      <w:r w:rsidRPr="00756B1D">
        <w:rPr>
          <w:rFonts w:ascii="Arial" w:eastAsia="Arial" w:hAnsi="Arial" w:cs="Arial"/>
          <w:b/>
          <w:bCs/>
          <w:u w:val="single"/>
        </w:rPr>
        <w:t xml:space="preserve"> CEST</w:t>
      </w:r>
    </w:p>
    <w:p w14:paraId="0112C4BE" w14:textId="77777777" w:rsidR="004C2580" w:rsidRDefault="004C2580" w:rsidP="00476928">
      <w:pPr>
        <w:tabs>
          <w:tab w:val="left" w:pos="1134"/>
        </w:tabs>
        <w:jc w:val="center"/>
        <w:rPr>
          <w:rFonts w:ascii="Arial" w:eastAsia="Arial" w:hAnsi="Arial" w:cs="Arial"/>
          <w:b/>
          <w:bCs/>
          <w:u w:val="single"/>
        </w:rPr>
      </w:pPr>
    </w:p>
    <w:p w14:paraId="5AFF147C" w14:textId="77777777" w:rsidR="00635A58" w:rsidRDefault="00635A58">
      <w:pPr>
        <w:tabs>
          <w:tab w:val="left" w:pos="1134"/>
        </w:tabs>
        <w:rPr>
          <w:rFonts w:ascii="Arial" w:eastAsia="Arial" w:hAnsi="Arial" w:cs="Arial"/>
        </w:rPr>
      </w:pPr>
    </w:p>
    <w:tbl>
      <w:tblPr>
        <w:tblStyle w:val="GridTable4-Accent1"/>
        <w:tblW w:w="9464" w:type="dxa"/>
        <w:tblLook w:val="04A0" w:firstRow="1" w:lastRow="0" w:firstColumn="1" w:lastColumn="0" w:noHBand="0" w:noVBand="1"/>
      </w:tblPr>
      <w:tblGrid>
        <w:gridCol w:w="2323"/>
        <w:gridCol w:w="1516"/>
        <w:gridCol w:w="1953"/>
        <w:gridCol w:w="3672"/>
      </w:tblGrid>
      <w:tr w:rsidR="00BE3357" w14:paraId="15286D85" w14:textId="77777777" w:rsidTr="00BE3357">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tcPr>
          <w:p w14:paraId="30D518FD" w14:textId="0445EA97" w:rsidR="00BE3357" w:rsidRPr="00BE3357" w:rsidRDefault="00BE3357">
            <w:pPr>
              <w:rPr>
                <w:rFonts w:ascii="Calibri" w:hAnsi="Calibri" w:cs="Calibri"/>
                <w:b w:val="0"/>
                <w:bCs w:val="0"/>
                <w:color w:val="000000"/>
                <w:sz w:val="22"/>
                <w:szCs w:val="22"/>
              </w:rPr>
            </w:pPr>
            <w:r w:rsidRPr="00BE3357">
              <w:rPr>
                <w:rFonts w:ascii="Calibri" w:hAnsi="Calibri" w:cs="Calibri"/>
                <w:b w:val="0"/>
                <w:bCs w:val="0"/>
                <w:color w:val="000000"/>
                <w:sz w:val="22"/>
                <w:szCs w:val="22"/>
              </w:rPr>
              <w:t>Name</w:t>
            </w:r>
            <w:r w:rsidRPr="00BE3357">
              <w:rPr>
                <w:rFonts w:ascii="Calibri" w:hAnsi="Calibri" w:cs="Calibri"/>
                <w:b w:val="0"/>
                <w:bCs w:val="0"/>
                <w:color w:val="000000"/>
                <w:sz w:val="22"/>
                <w:szCs w:val="22"/>
              </w:rPr>
              <w:tab/>
            </w:r>
          </w:p>
        </w:tc>
        <w:tc>
          <w:tcPr>
            <w:tcW w:w="1516" w:type="dxa"/>
            <w:noWrap/>
          </w:tcPr>
          <w:p w14:paraId="7A2C6C29" w14:textId="6BDC0DF5" w:rsidR="00BE3357" w:rsidRPr="00BE3357" w:rsidRDefault="00BE3357">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n-US"/>
              </w:rPr>
            </w:pPr>
            <w:r w:rsidRPr="00BE3357">
              <w:rPr>
                <w:rFonts w:ascii="Calibri" w:hAnsi="Calibri" w:cs="Calibri"/>
                <w:b w:val="0"/>
                <w:bCs w:val="0"/>
                <w:color w:val="000000"/>
                <w:sz w:val="22"/>
                <w:szCs w:val="22"/>
                <w:lang w:val="en-US"/>
              </w:rPr>
              <w:t>First Join</w:t>
            </w:r>
          </w:p>
        </w:tc>
        <w:tc>
          <w:tcPr>
            <w:tcW w:w="1953" w:type="dxa"/>
            <w:noWrap/>
          </w:tcPr>
          <w:p w14:paraId="4478DAD4" w14:textId="77777777" w:rsidR="00BE3357" w:rsidRPr="00BE3357" w:rsidRDefault="00BE3357">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n-US"/>
              </w:rPr>
            </w:pPr>
            <w:r w:rsidRPr="00BE3357">
              <w:rPr>
                <w:rFonts w:ascii="Calibri" w:hAnsi="Calibri" w:cs="Calibri"/>
                <w:b w:val="0"/>
                <w:bCs w:val="0"/>
                <w:color w:val="000000"/>
                <w:sz w:val="22"/>
                <w:szCs w:val="22"/>
                <w:lang w:val="en-US"/>
              </w:rPr>
              <w:t>In-Meeting Duration</w:t>
            </w:r>
          </w:p>
        </w:tc>
        <w:tc>
          <w:tcPr>
            <w:tcW w:w="3672" w:type="dxa"/>
          </w:tcPr>
          <w:p w14:paraId="153E6153" w14:textId="72CED81E" w:rsidR="00BE3357" w:rsidRPr="00BE3357" w:rsidRDefault="00BE3357" w:rsidP="00BE3357">
            <w:pPr>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n-US"/>
              </w:rPr>
            </w:pPr>
            <w:r w:rsidRPr="00BE3357">
              <w:rPr>
                <w:rFonts w:ascii="Calibri" w:hAnsi="Calibri" w:cs="Calibri"/>
                <w:b w:val="0"/>
                <w:bCs w:val="0"/>
                <w:color w:val="000000"/>
                <w:sz w:val="22"/>
                <w:szCs w:val="22"/>
                <w:lang w:val="en-US"/>
              </w:rPr>
              <w:t>Email</w:t>
            </w:r>
          </w:p>
        </w:tc>
      </w:tr>
      <w:tr w:rsidR="004C2580" w14:paraId="66655929"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6BA74BF" w14:textId="77777777" w:rsidR="004C2580" w:rsidRDefault="004C2580">
            <w:pPr>
              <w:rPr>
                <w:rFonts w:ascii="Calibri" w:hAnsi="Calibri" w:cs="Calibri"/>
                <w:color w:val="000000"/>
                <w:sz w:val="22"/>
                <w:szCs w:val="22"/>
              </w:rPr>
            </w:pPr>
            <w:r>
              <w:rPr>
                <w:rFonts w:ascii="Calibri" w:hAnsi="Calibri" w:cs="Calibri"/>
                <w:color w:val="000000"/>
                <w:sz w:val="22"/>
                <w:szCs w:val="22"/>
              </w:rPr>
              <w:t>Yongjing Zhang (Huawei)</w:t>
            </w:r>
          </w:p>
        </w:tc>
        <w:tc>
          <w:tcPr>
            <w:tcW w:w="1516" w:type="dxa"/>
            <w:noWrap/>
            <w:hideMark/>
          </w:tcPr>
          <w:p w14:paraId="7A1DA17E"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5:41:29 PM</w:t>
            </w:r>
          </w:p>
        </w:tc>
        <w:tc>
          <w:tcPr>
            <w:tcW w:w="5625" w:type="dxa"/>
            <w:gridSpan w:val="2"/>
            <w:noWrap/>
            <w:hideMark/>
          </w:tcPr>
          <w:p w14:paraId="121C6542"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25m 48s</w:t>
            </w:r>
          </w:p>
        </w:tc>
      </w:tr>
      <w:tr w:rsidR="004C2580" w14:paraId="4E4180AE"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591A5EF9" w14:textId="77777777" w:rsidR="004C2580" w:rsidRDefault="004C2580">
            <w:pPr>
              <w:rPr>
                <w:rFonts w:ascii="Calibri" w:hAnsi="Calibri" w:cs="Calibri"/>
                <w:color w:val="000000"/>
                <w:sz w:val="22"/>
                <w:szCs w:val="22"/>
              </w:rPr>
            </w:pPr>
            <w:r>
              <w:rPr>
                <w:rFonts w:ascii="Calibri" w:hAnsi="Calibri" w:cs="Calibri"/>
                <w:color w:val="000000"/>
                <w:sz w:val="22"/>
                <w:szCs w:val="22"/>
              </w:rPr>
              <w:t>Rufael Mekuria [Huawei]</w:t>
            </w:r>
          </w:p>
        </w:tc>
        <w:tc>
          <w:tcPr>
            <w:tcW w:w="1516" w:type="dxa"/>
            <w:noWrap/>
            <w:hideMark/>
          </w:tcPr>
          <w:p w14:paraId="63BA5191"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4:33:50 PM</w:t>
            </w:r>
          </w:p>
        </w:tc>
        <w:tc>
          <w:tcPr>
            <w:tcW w:w="5625" w:type="dxa"/>
            <w:gridSpan w:val="2"/>
            <w:noWrap/>
            <w:hideMark/>
          </w:tcPr>
          <w:p w14:paraId="67C6BCAF"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53m 12s</w:t>
            </w:r>
          </w:p>
        </w:tc>
      </w:tr>
      <w:tr w:rsidR="004C2580" w14:paraId="6FCABE2C"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1F27DC2" w14:textId="77777777" w:rsidR="004C2580" w:rsidRDefault="004C2580">
            <w:pPr>
              <w:rPr>
                <w:rFonts w:ascii="Calibri" w:hAnsi="Calibri" w:cs="Calibri"/>
                <w:color w:val="000000"/>
                <w:sz w:val="22"/>
                <w:szCs w:val="22"/>
              </w:rPr>
            </w:pPr>
            <w:r>
              <w:rPr>
                <w:rFonts w:ascii="Calibri" w:hAnsi="Calibri" w:cs="Calibri"/>
                <w:color w:val="000000"/>
                <w:sz w:val="22"/>
                <w:szCs w:val="22"/>
              </w:rPr>
              <w:t>Prakash Reddy Kolan</w:t>
            </w:r>
          </w:p>
        </w:tc>
        <w:tc>
          <w:tcPr>
            <w:tcW w:w="1516" w:type="dxa"/>
            <w:noWrap/>
            <w:hideMark/>
          </w:tcPr>
          <w:p w14:paraId="0ECF608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5:09:37 PM</w:t>
            </w:r>
          </w:p>
        </w:tc>
        <w:tc>
          <w:tcPr>
            <w:tcW w:w="1953" w:type="dxa"/>
            <w:noWrap/>
            <w:hideMark/>
          </w:tcPr>
          <w:p w14:paraId="624C6212"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14m 56s</w:t>
            </w:r>
          </w:p>
        </w:tc>
        <w:tc>
          <w:tcPr>
            <w:tcW w:w="3672" w:type="dxa"/>
            <w:noWrap/>
            <w:hideMark/>
          </w:tcPr>
          <w:p w14:paraId="275B2C99"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p.kolan@samsung.com</w:t>
            </w:r>
          </w:p>
        </w:tc>
      </w:tr>
      <w:tr w:rsidR="004C2580" w14:paraId="3707E48A"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FEEA0F5" w14:textId="77777777" w:rsidR="004C2580" w:rsidRDefault="004C2580">
            <w:pPr>
              <w:rPr>
                <w:rFonts w:ascii="Calibri" w:hAnsi="Calibri" w:cs="Calibri"/>
                <w:color w:val="000000"/>
                <w:sz w:val="22"/>
                <w:szCs w:val="22"/>
              </w:rPr>
            </w:pPr>
            <w:r>
              <w:rPr>
                <w:rFonts w:ascii="Calibri" w:hAnsi="Calibri" w:cs="Calibri"/>
                <w:color w:val="000000"/>
                <w:sz w:val="22"/>
                <w:szCs w:val="22"/>
              </w:rPr>
              <w:t>Isaac Engel - Huawei</w:t>
            </w:r>
          </w:p>
        </w:tc>
        <w:tc>
          <w:tcPr>
            <w:tcW w:w="1516" w:type="dxa"/>
            <w:noWrap/>
            <w:hideMark/>
          </w:tcPr>
          <w:p w14:paraId="10A1C454"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5:07:27 PM</w:t>
            </w:r>
          </w:p>
        </w:tc>
        <w:tc>
          <w:tcPr>
            <w:tcW w:w="5625" w:type="dxa"/>
            <w:gridSpan w:val="2"/>
            <w:noWrap/>
            <w:hideMark/>
          </w:tcPr>
          <w:p w14:paraId="6D036A0A"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13m 25s</w:t>
            </w:r>
          </w:p>
        </w:tc>
      </w:tr>
      <w:tr w:rsidR="004C2580" w14:paraId="0C9599C1"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4D752FB" w14:textId="77777777" w:rsidR="004C2580" w:rsidRDefault="004C2580">
            <w:pPr>
              <w:rPr>
                <w:rFonts w:ascii="Calibri" w:hAnsi="Calibri" w:cs="Calibri"/>
                <w:color w:val="000000"/>
                <w:sz w:val="22"/>
                <w:szCs w:val="22"/>
              </w:rPr>
            </w:pPr>
            <w:r>
              <w:rPr>
                <w:rFonts w:ascii="Calibri" w:hAnsi="Calibri" w:cs="Calibri"/>
                <w:color w:val="000000"/>
                <w:sz w:val="22"/>
                <w:szCs w:val="22"/>
              </w:rPr>
              <w:t>Imre Varga</w:t>
            </w:r>
          </w:p>
        </w:tc>
        <w:tc>
          <w:tcPr>
            <w:tcW w:w="1516" w:type="dxa"/>
            <w:noWrap/>
            <w:hideMark/>
          </w:tcPr>
          <w:p w14:paraId="139740A7"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3:00:35 PM</w:t>
            </w:r>
          </w:p>
        </w:tc>
        <w:tc>
          <w:tcPr>
            <w:tcW w:w="1953" w:type="dxa"/>
            <w:noWrap/>
            <w:hideMark/>
          </w:tcPr>
          <w:p w14:paraId="5CB1F721"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19m 6s</w:t>
            </w:r>
          </w:p>
        </w:tc>
        <w:tc>
          <w:tcPr>
            <w:tcW w:w="3672" w:type="dxa"/>
            <w:noWrap/>
            <w:hideMark/>
          </w:tcPr>
          <w:p w14:paraId="32629FB4"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ivarga@qti.qualcomm.com</w:t>
            </w:r>
          </w:p>
        </w:tc>
      </w:tr>
      <w:tr w:rsidR="004C2580" w14:paraId="19F4EB45"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62384106" w14:textId="77777777" w:rsidR="004C2580" w:rsidRDefault="004C2580">
            <w:pPr>
              <w:rPr>
                <w:rFonts w:ascii="Calibri" w:hAnsi="Calibri" w:cs="Calibri"/>
                <w:color w:val="000000"/>
                <w:sz w:val="22"/>
                <w:szCs w:val="22"/>
              </w:rPr>
            </w:pPr>
            <w:r>
              <w:rPr>
                <w:rFonts w:ascii="Calibri" w:hAnsi="Calibri" w:cs="Calibri"/>
                <w:color w:val="000000"/>
                <w:sz w:val="22"/>
                <w:szCs w:val="22"/>
              </w:rPr>
              <w:t xml:space="preserve">Noboru </w:t>
            </w:r>
            <w:proofErr w:type="spellStart"/>
            <w:r>
              <w:rPr>
                <w:rFonts w:ascii="Calibri" w:hAnsi="Calibri" w:cs="Calibri"/>
                <w:color w:val="000000"/>
                <w:sz w:val="22"/>
                <w:szCs w:val="22"/>
              </w:rPr>
              <w:t>Harada</w:t>
            </w:r>
            <w:r>
              <w:rPr>
                <w:rFonts w:ascii="MS Gothic" w:eastAsia="MS Gothic" w:hAnsi="MS Gothic" w:cs="MS Gothic" w:hint="eastAsia"/>
                <w:color w:val="000000"/>
                <w:sz w:val="22"/>
                <w:szCs w:val="22"/>
              </w:rPr>
              <w:t>（原田登</w:t>
            </w:r>
            <w:proofErr w:type="spellEnd"/>
            <w:r>
              <w:rPr>
                <w:rFonts w:ascii="MS Gothic" w:eastAsia="MS Gothic" w:hAnsi="MS Gothic" w:cs="MS Gothic" w:hint="eastAsia"/>
                <w:color w:val="000000"/>
                <w:sz w:val="22"/>
                <w:szCs w:val="22"/>
              </w:rPr>
              <w:t>）</w:t>
            </w:r>
          </w:p>
        </w:tc>
        <w:tc>
          <w:tcPr>
            <w:tcW w:w="1516" w:type="dxa"/>
            <w:noWrap/>
            <w:hideMark/>
          </w:tcPr>
          <w:p w14:paraId="23238110"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3:15:52 PM</w:t>
            </w:r>
          </w:p>
        </w:tc>
        <w:tc>
          <w:tcPr>
            <w:tcW w:w="1953" w:type="dxa"/>
            <w:noWrap/>
            <w:hideMark/>
          </w:tcPr>
          <w:p w14:paraId="3A4D3C36"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3m 38s</w:t>
            </w:r>
          </w:p>
        </w:tc>
        <w:tc>
          <w:tcPr>
            <w:tcW w:w="3672" w:type="dxa"/>
            <w:noWrap/>
            <w:hideMark/>
          </w:tcPr>
          <w:p w14:paraId="400BA63B"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harada.noboru@ntt.com</w:t>
            </w:r>
          </w:p>
        </w:tc>
      </w:tr>
      <w:tr w:rsidR="004C2580" w14:paraId="158FE8CB"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63F274A1" w14:textId="77777777" w:rsidR="004C2580" w:rsidRDefault="004C2580">
            <w:pPr>
              <w:rPr>
                <w:rFonts w:ascii="Calibri" w:hAnsi="Calibri" w:cs="Calibri"/>
                <w:color w:val="000000"/>
                <w:sz w:val="22"/>
                <w:szCs w:val="22"/>
              </w:rPr>
            </w:pPr>
            <w:r>
              <w:rPr>
                <w:rFonts w:ascii="Calibri" w:hAnsi="Calibri" w:cs="Calibri"/>
                <w:color w:val="000000"/>
                <w:sz w:val="22"/>
                <w:szCs w:val="22"/>
              </w:rPr>
              <w:t>Yoshihiro Inoue - NTT</w:t>
            </w:r>
          </w:p>
        </w:tc>
        <w:tc>
          <w:tcPr>
            <w:tcW w:w="1516" w:type="dxa"/>
            <w:noWrap/>
            <w:hideMark/>
          </w:tcPr>
          <w:p w14:paraId="67713807"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4:20:02 PM</w:t>
            </w:r>
          </w:p>
        </w:tc>
        <w:tc>
          <w:tcPr>
            <w:tcW w:w="5625" w:type="dxa"/>
            <w:gridSpan w:val="2"/>
            <w:noWrap/>
            <w:hideMark/>
          </w:tcPr>
          <w:p w14:paraId="160D4154"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59m 20s</w:t>
            </w:r>
          </w:p>
        </w:tc>
      </w:tr>
      <w:tr w:rsidR="004C2580" w14:paraId="2676FAE9"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CE26CD7" w14:textId="77777777" w:rsidR="004C2580" w:rsidRDefault="004C2580">
            <w:pPr>
              <w:rPr>
                <w:rFonts w:ascii="Calibri" w:hAnsi="Calibri" w:cs="Calibri"/>
                <w:color w:val="000000"/>
                <w:sz w:val="22"/>
                <w:szCs w:val="22"/>
              </w:rPr>
            </w:pPr>
            <w:r>
              <w:rPr>
                <w:rFonts w:ascii="Calibri" w:hAnsi="Calibri" w:cs="Calibri"/>
                <w:color w:val="000000"/>
                <w:sz w:val="22"/>
                <w:szCs w:val="22"/>
              </w:rPr>
              <w:t>Saba Ahsan (Nokia)</w:t>
            </w:r>
          </w:p>
        </w:tc>
        <w:tc>
          <w:tcPr>
            <w:tcW w:w="1516" w:type="dxa"/>
            <w:noWrap/>
            <w:hideMark/>
          </w:tcPr>
          <w:p w14:paraId="25765DAE"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4:24:39 PM</w:t>
            </w:r>
          </w:p>
        </w:tc>
        <w:tc>
          <w:tcPr>
            <w:tcW w:w="1953" w:type="dxa"/>
            <w:noWrap/>
            <w:hideMark/>
          </w:tcPr>
          <w:p w14:paraId="6E9446EB"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54m 39s</w:t>
            </w:r>
          </w:p>
        </w:tc>
        <w:tc>
          <w:tcPr>
            <w:tcW w:w="3672" w:type="dxa"/>
            <w:noWrap/>
            <w:hideMark/>
          </w:tcPr>
          <w:p w14:paraId="49719BE8"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saba.ahsan@nokia.com</w:t>
            </w:r>
          </w:p>
        </w:tc>
      </w:tr>
      <w:tr w:rsidR="004C2580" w14:paraId="632A557D"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3D847823" w14:textId="77777777" w:rsidR="004C2580" w:rsidRDefault="004C2580">
            <w:pPr>
              <w:rPr>
                <w:rFonts w:ascii="Calibri" w:hAnsi="Calibri" w:cs="Calibri"/>
                <w:color w:val="000000"/>
                <w:sz w:val="22"/>
                <w:szCs w:val="22"/>
              </w:rPr>
            </w:pPr>
            <w:r>
              <w:rPr>
                <w:rFonts w:ascii="Calibri" w:hAnsi="Calibri" w:cs="Calibri"/>
                <w:color w:val="000000"/>
                <w:sz w:val="22"/>
                <w:szCs w:val="22"/>
              </w:rPr>
              <w:t>Ryan Lee - Samsung</w:t>
            </w:r>
          </w:p>
        </w:tc>
        <w:tc>
          <w:tcPr>
            <w:tcW w:w="1516" w:type="dxa"/>
            <w:noWrap/>
            <w:hideMark/>
          </w:tcPr>
          <w:p w14:paraId="1E01B919"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4:25:14 PM</w:t>
            </w:r>
          </w:p>
        </w:tc>
        <w:tc>
          <w:tcPr>
            <w:tcW w:w="5625" w:type="dxa"/>
            <w:gridSpan w:val="2"/>
            <w:noWrap/>
            <w:hideMark/>
          </w:tcPr>
          <w:p w14:paraId="3FCE29E7"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54m 3s</w:t>
            </w:r>
          </w:p>
        </w:tc>
      </w:tr>
      <w:tr w:rsidR="004C2580" w14:paraId="6C40E835"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6A1E7CB1" w14:textId="77777777" w:rsidR="004C2580" w:rsidRDefault="004C2580">
            <w:pPr>
              <w:rPr>
                <w:rFonts w:ascii="Calibri" w:hAnsi="Calibri" w:cs="Calibri"/>
                <w:color w:val="000000"/>
                <w:sz w:val="22"/>
                <w:szCs w:val="22"/>
              </w:rPr>
            </w:pPr>
            <w:r>
              <w:rPr>
                <w:rFonts w:ascii="Calibri" w:hAnsi="Calibri" w:cs="Calibri"/>
                <w:color w:val="000000"/>
                <w:sz w:val="22"/>
                <w:szCs w:val="22"/>
              </w:rPr>
              <w:t>Bo Burman</w:t>
            </w:r>
          </w:p>
        </w:tc>
        <w:tc>
          <w:tcPr>
            <w:tcW w:w="1516" w:type="dxa"/>
            <w:noWrap/>
            <w:hideMark/>
          </w:tcPr>
          <w:p w14:paraId="2EA27BCD"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4:28:50 PM</w:t>
            </w:r>
          </w:p>
        </w:tc>
        <w:tc>
          <w:tcPr>
            <w:tcW w:w="1953" w:type="dxa"/>
            <w:noWrap/>
            <w:hideMark/>
          </w:tcPr>
          <w:p w14:paraId="478A7C4A"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50m 2s</w:t>
            </w:r>
          </w:p>
        </w:tc>
        <w:tc>
          <w:tcPr>
            <w:tcW w:w="3672" w:type="dxa"/>
            <w:noWrap/>
            <w:hideMark/>
          </w:tcPr>
          <w:p w14:paraId="26CEF2AF"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bo.burman@ericsson.com</w:t>
            </w:r>
          </w:p>
        </w:tc>
      </w:tr>
      <w:tr w:rsidR="004C2580" w14:paraId="22D45342"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111921C8" w14:textId="1664A446" w:rsidR="004C2580" w:rsidRPr="00BE3357" w:rsidRDefault="004C2580">
            <w:pPr>
              <w:rPr>
                <w:rFonts w:ascii="Calibri" w:hAnsi="Calibri" w:cs="Calibri"/>
                <w:color w:val="000000"/>
                <w:sz w:val="22"/>
                <w:szCs w:val="22"/>
                <w:lang w:val="en-US"/>
              </w:rPr>
            </w:pPr>
            <w:r>
              <w:rPr>
                <w:rFonts w:ascii="Calibri" w:hAnsi="Calibri" w:cs="Calibri"/>
                <w:color w:val="000000"/>
                <w:sz w:val="22"/>
                <w:szCs w:val="22"/>
              </w:rPr>
              <w:t>Gunkel, S.N.B. (Simon)</w:t>
            </w:r>
            <w:r w:rsidR="00BE3357">
              <w:rPr>
                <w:rFonts w:ascii="Calibri" w:hAnsi="Calibri" w:cs="Calibri"/>
                <w:color w:val="000000"/>
                <w:sz w:val="22"/>
                <w:szCs w:val="22"/>
                <w:lang w:val="en-US"/>
              </w:rPr>
              <w:t xml:space="preserve"> KPN</w:t>
            </w:r>
          </w:p>
        </w:tc>
        <w:tc>
          <w:tcPr>
            <w:tcW w:w="1516" w:type="dxa"/>
            <w:noWrap/>
            <w:hideMark/>
          </w:tcPr>
          <w:p w14:paraId="0C31B81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4:25:57 PM</w:t>
            </w:r>
          </w:p>
        </w:tc>
        <w:tc>
          <w:tcPr>
            <w:tcW w:w="1953" w:type="dxa"/>
            <w:noWrap/>
            <w:hideMark/>
          </w:tcPr>
          <w:p w14:paraId="14112CB4"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52m 29s</w:t>
            </w:r>
          </w:p>
        </w:tc>
        <w:tc>
          <w:tcPr>
            <w:tcW w:w="3672" w:type="dxa"/>
            <w:noWrap/>
            <w:hideMark/>
          </w:tcPr>
          <w:p w14:paraId="71ECC1D1"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simon.gunkel@tno.nl</w:t>
            </w:r>
          </w:p>
        </w:tc>
      </w:tr>
      <w:tr w:rsidR="004C2580" w14:paraId="5918B0BA"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68AC6D8" w14:textId="6882D6C5" w:rsidR="004C2580" w:rsidRPr="00BE3357" w:rsidRDefault="004C2580">
            <w:pPr>
              <w:rPr>
                <w:rFonts w:ascii="Calibri" w:hAnsi="Calibri" w:cs="Calibri"/>
                <w:color w:val="000000"/>
                <w:sz w:val="22"/>
                <w:szCs w:val="22"/>
                <w:lang w:val="en-US"/>
              </w:rPr>
            </w:pPr>
            <w:proofErr w:type="spellStart"/>
            <w:r>
              <w:rPr>
                <w:rFonts w:ascii="Calibri" w:hAnsi="Calibri" w:cs="Calibri"/>
                <w:color w:val="000000"/>
                <w:sz w:val="22"/>
                <w:szCs w:val="22"/>
              </w:rPr>
              <w:t>Qiuting</w:t>
            </w:r>
            <w:proofErr w:type="spellEnd"/>
            <w:r>
              <w:rPr>
                <w:rFonts w:ascii="Calibri" w:hAnsi="Calibri" w:cs="Calibri"/>
                <w:color w:val="000000"/>
                <w:sz w:val="22"/>
                <w:szCs w:val="22"/>
              </w:rPr>
              <w:t xml:space="preserve"> Li (</w:t>
            </w:r>
            <w:proofErr w:type="spellStart"/>
            <w:r>
              <w:rPr>
                <w:rFonts w:ascii="MS Gothic" w:eastAsia="MS Gothic" w:hAnsi="MS Gothic" w:cs="MS Gothic" w:hint="eastAsia"/>
                <w:color w:val="000000"/>
                <w:sz w:val="22"/>
                <w:szCs w:val="22"/>
              </w:rPr>
              <w:t>来</w:t>
            </w:r>
            <w:r>
              <w:rPr>
                <w:rFonts w:ascii="Microsoft JhengHei" w:eastAsia="Microsoft JhengHei" w:hAnsi="Microsoft JhengHei" w:cs="Microsoft JhengHei" w:hint="eastAsia"/>
                <w:color w:val="000000"/>
                <w:sz w:val="22"/>
                <w:szCs w:val="22"/>
              </w:rPr>
              <w:t>宾</w:t>
            </w:r>
            <w:proofErr w:type="spellEnd"/>
            <w:r>
              <w:rPr>
                <w:rFonts w:ascii="Calibri" w:hAnsi="Calibri" w:cs="Calibri"/>
                <w:color w:val="000000"/>
                <w:sz w:val="22"/>
                <w:szCs w:val="22"/>
              </w:rPr>
              <w:t>)</w:t>
            </w:r>
            <w:r w:rsidR="00BE3357">
              <w:rPr>
                <w:rFonts w:ascii="Calibri" w:hAnsi="Calibri" w:cs="Calibri"/>
                <w:color w:val="000000"/>
                <w:sz w:val="22"/>
                <w:szCs w:val="22"/>
                <w:lang w:val="en-US"/>
              </w:rPr>
              <w:t xml:space="preserve"> ZTE</w:t>
            </w:r>
          </w:p>
        </w:tc>
        <w:tc>
          <w:tcPr>
            <w:tcW w:w="1516" w:type="dxa"/>
            <w:noWrap/>
            <w:hideMark/>
          </w:tcPr>
          <w:p w14:paraId="54FB2B54"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4:29:08 PM</w:t>
            </w:r>
          </w:p>
        </w:tc>
        <w:tc>
          <w:tcPr>
            <w:tcW w:w="5625" w:type="dxa"/>
            <w:gridSpan w:val="2"/>
            <w:noWrap/>
            <w:hideMark/>
          </w:tcPr>
          <w:p w14:paraId="76ACAA93"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49m 12s</w:t>
            </w:r>
          </w:p>
        </w:tc>
      </w:tr>
      <w:tr w:rsidR="004C2580" w14:paraId="6E10B802"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340BBFE" w14:textId="77777777" w:rsidR="004C2580" w:rsidRDefault="004C2580">
            <w:pPr>
              <w:rPr>
                <w:rFonts w:ascii="Calibri" w:hAnsi="Calibri" w:cs="Calibri"/>
                <w:color w:val="000000"/>
                <w:sz w:val="22"/>
                <w:szCs w:val="22"/>
              </w:rPr>
            </w:pPr>
            <w:r>
              <w:rPr>
                <w:rFonts w:ascii="Calibri" w:hAnsi="Calibri" w:cs="Calibri"/>
                <w:color w:val="000000"/>
                <w:sz w:val="22"/>
                <w:szCs w:val="22"/>
              </w:rPr>
              <w:t>Husak, Walt</w:t>
            </w:r>
          </w:p>
        </w:tc>
        <w:tc>
          <w:tcPr>
            <w:tcW w:w="1516" w:type="dxa"/>
            <w:noWrap/>
            <w:hideMark/>
          </w:tcPr>
          <w:p w14:paraId="0578D2B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4:30:12 PM</w:t>
            </w:r>
          </w:p>
        </w:tc>
        <w:tc>
          <w:tcPr>
            <w:tcW w:w="1953" w:type="dxa"/>
            <w:noWrap/>
            <w:hideMark/>
          </w:tcPr>
          <w:p w14:paraId="4A4344F0"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57m 27s</w:t>
            </w:r>
          </w:p>
        </w:tc>
        <w:tc>
          <w:tcPr>
            <w:tcW w:w="3672" w:type="dxa"/>
            <w:noWrap/>
            <w:hideMark/>
          </w:tcPr>
          <w:p w14:paraId="11B87FE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WJH@dolby.com</w:t>
            </w:r>
          </w:p>
        </w:tc>
      </w:tr>
      <w:tr w:rsidR="004C2580" w14:paraId="78172893"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127009CF" w14:textId="77777777" w:rsidR="004C2580" w:rsidRDefault="004C2580">
            <w:pPr>
              <w:rPr>
                <w:rFonts w:ascii="Calibri" w:hAnsi="Calibri" w:cs="Calibri"/>
                <w:color w:val="000000"/>
                <w:sz w:val="22"/>
                <w:szCs w:val="22"/>
              </w:rPr>
            </w:pPr>
            <w:r>
              <w:rPr>
                <w:rFonts w:ascii="Calibri" w:hAnsi="Calibri" w:cs="Calibri"/>
                <w:color w:val="000000"/>
                <w:sz w:val="22"/>
                <w:szCs w:val="22"/>
              </w:rPr>
              <w:t>Elmira Ramazanirend, Vodafone</w:t>
            </w:r>
          </w:p>
        </w:tc>
        <w:tc>
          <w:tcPr>
            <w:tcW w:w="1516" w:type="dxa"/>
            <w:noWrap/>
            <w:hideMark/>
          </w:tcPr>
          <w:p w14:paraId="6F34FF05"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4:32:29 PM</w:t>
            </w:r>
          </w:p>
        </w:tc>
        <w:tc>
          <w:tcPr>
            <w:tcW w:w="1953" w:type="dxa"/>
            <w:noWrap/>
            <w:hideMark/>
          </w:tcPr>
          <w:p w14:paraId="2BBEE4BD"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45m 51s</w:t>
            </w:r>
          </w:p>
        </w:tc>
        <w:tc>
          <w:tcPr>
            <w:tcW w:w="3672" w:type="dxa"/>
            <w:noWrap/>
            <w:hideMark/>
          </w:tcPr>
          <w:p w14:paraId="5559FBA1"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elmira.ramazanirend1@vodafone.com</w:t>
            </w:r>
          </w:p>
        </w:tc>
      </w:tr>
      <w:tr w:rsidR="004C2580" w14:paraId="24404AB5"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B7C8E7B" w14:textId="77777777" w:rsidR="004C2580" w:rsidRDefault="004C2580">
            <w:pPr>
              <w:rPr>
                <w:rFonts w:ascii="Calibri" w:hAnsi="Calibri" w:cs="Calibri"/>
                <w:color w:val="000000"/>
                <w:sz w:val="22"/>
                <w:szCs w:val="22"/>
              </w:rPr>
            </w:pPr>
            <w:r>
              <w:rPr>
                <w:rFonts w:ascii="Calibri" w:hAnsi="Calibri" w:cs="Calibri"/>
                <w:color w:val="000000"/>
                <w:sz w:val="22"/>
                <w:szCs w:val="22"/>
              </w:rPr>
              <w:t>Qi Pan--Huawei</w:t>
            </w:r>
          </w:p>
        </w:tc>
        <w:tc>
          <w:tcPr>
            <w:tcW w:w="1516" w:type="dxa"/>
            <w:noWrap/>
            <w:hideMark/>
          </w:tcPr>
          <w:p w14:paraId="6472E0EB"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4:32:02 PM</w:t>
            </w:r>
          </w:p>
        </w:tc>
        <w:tc>
          <w:tcPr>
            <w:tcW w:w="5625" w:type="dxa"/>
            <w:gridSpan w:val="2"/>
            <w:noWrap/>
            <w:hideMark/>
          </w:tcPr>
          <w:p w14:paraId="6F156E95"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46m 17s</w:t>
            </w:r>
          </w:p>
        </w:tc>
      </w:tr>
      <w:tr w:rsidR="004C2580" w14:paraId="34101B52"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517ECFE7" w14:textId="77777777" w:rsidR="004C2580" w:rsidRDefault="004C2580">
            <w:pPr>
              <w:rPr>
                <w:rFonts w:ascii="Calibri" w:hAnsi="Calibri" w:cs="Calibri"/>
                <w:color w:val="000000"/>
                <w:sz w:val="22"/>
                <w:szCs w:val="22"/>
              </w:rPr>
            </w:pPr>
            <w:r>
              <w:rPr>
                <w:rFonts w:ascii="Calibri" w:hAnsi="Calibri" w:cs="Calibri"/>
                <w:color w:val="000000"/>
                <w:sz w:val="22"/>
                <w:szCs w:val="22"/>
              </w:rPr>
              <w:t>Igor Curcio (Nokia)</w:t>
            </w:r>
          </w:p>
        </w:tc>
        <w:tc>
          <w:tcPr>
            <w:tcW w:w="1516" w:type="dxa"/>
            <w:noWrap/>
            <w:hideMark/>
          </w:tcPr>
          <w:p w14:paraId="08FABC12"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4:33:13 PM</w:t>
            </w:r>
          </w:p>
        </w:tc>
        <w:tc>
          <w:tcPr>
            <w:tcW w:w="1953" w:type="dxa"/>
            <w:noWrap/>
            <w:hideMark/>
          </w:tcPr>
          <w:p w14:paraId="24FD65F0"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45m 7s</w:t>
            </w:r>
          </w:p>
        </w:tc>
        <w:tc>
          <w:tcPr>
            <w:tcW w:w="3672" w:type="dxa"/>
            <w:noWrap/>
            <w:hideMark/>
          </w:tcPr>
          <w:p w14:paraId="283C803B"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igor.curcio@nokia.com</w:t>
            </w:r>
          </w:p>
        </w:tc>
      </w:tr>
      <w:tr w:rsidR="004C2580" w14:paraId="6C0ECAE6"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68F4E1FE" w14:textId="77777777" w:rsidR="004C2580" w:rsidRDefault="004C2580">
            <w:pPr>
              <w:rPr>
                <w:rFonts w:ascii="Calibri" w:hAnsi="Calibri" w:cs="Calibri"/>
                <w:color w:val="000000"/>
                <w:sz w:val="22"/>
                <w:szCs w:val="22"/>
              </w:rPr>
            </w:pPr>
            <w:r>
              <w:rPr>
                <w:rFonts w:ascii="Calibri" w:hAnsi="Calibri" w:cs="Calibri"/>
                <w:color w:val="000000"/>
                <w:sz w:val="22"/>
                <w:szCs w:val="22"/>
              </w:rPr>
              <w:t>Razvan Andrei Stoica</w:t>
            </w:r>
          </w:p>
        </w:tc>
        <w:tc>
          <w:tcPr>
            <w:tcW w:w="1516" w:type="dxa"/>
            <w:noWrap/>
            <w:hideMark/>
          </w:tcPr>
          <w:p w14:paraId="158EB8E0"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4:33:49 PM</w:t>
            </w:r>
          </w:p>
        </w:tc>
        <w:tc>
          <w:tcPr>
            <w:tcW w:w="1953" w:type="dxa"/>
            <w:noWrap/>
            <w:hideMark/>
          </w:tcPr>
          <w:p w14:paraId="6B0933BA"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44m 30s</w:t>
            </w:r>
          </w:p>
        </w:tc>
        <w:tc>
          <w:tcPr>
            <w:tcW w:w="3672" w:type="dxa"/>
            <w:noWrap/>
            <w:hideMark/>
          </w:tcPr>
          <w:p w14:paraId="5B126739"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rstoica@lenovo.com</w:t>
            </w:r>
          </w:p>
        </w:tc>
      </w:tr>
      <w:tr w:rsidR="004C2580" w14:paraId="33295720"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0E8AC78E" w14:textId="77777777" w:rsidR="004C2580" w:rsidRDefault="004C2580">
            <w:pPr>
              <w:rPr>
                <w:rFonts w:ascii="Calibri" w:hAnsi="Calibri" w:cs="Calibri"/>
                <w:color w:val="000000"/>
                <w:sz w:val="22"/>
                <w:szCs w:val="22"/>
              </w:rPr>
            </w:pPr>
            <w:r>
              <w:rPr>
                <w:rFonts w:ascii="Calibri" w:hAnsi="Calibri" w:cs="Calibri"/>
                <w:color w:val="000000"/>
                <w:sz w:val="22"/>
                <w:szCs w:val="22"/>
              </w:rPr>
              <w:t xml:space="preserve">Rihito </w:t>
            </w:r>
            <w:proofErr w:type="spellStart"/>
            <w:r>
              <w:rPr>
                <w:rFonts w:ascii="Calibri" w:hAnsi="Calibri" w:cs="Calibri"/>
                <w:color w:val="000000"/>
                <w:sz w:val="22"/>
                <w:szCs w:val="22"/>
              </w:rPr>
              <w:t>Suzuki</w:t>
            </w:r>
            <w:r>
              <w:rPr>
                <w:rFonts w:ascii="MS Gothic" w:eastAsia="MS Gothic" w:hAnsi="MS Gothic" w:cs="MS Gothic" w:hint="eastAsia"/>
                <w:color w:val="000000"/>
                <w:sz w:val="22"/>
                <w:szCs w:val="22"/>
              </w:rPr>
              <w:t>（鈴木璃人</w:t>
            </w:r>
            <w:proofErr w:type="spellEnd"/>
            <w:r>
              <w:rPr>
                <w:rFonts w:ascii="MS Gothic" w:eastAsia="MS Gothic" w:hAnsi="MS Gothic" w:cs="MS Gothic" w:hint="eastAsia"/>
                <w:color w:val="000000"/>
                <w:sz w:val="22"/>
                <w:szCs w:val="22"/>
              </w:rPr>
              <w:t>）</w:t>
            </w:r>
          </w:p>
        </w:tc>
        <w:tc>
          <w:tcPr>
            <w:tcW w:w="1516" w:type="dxa"/>
            <w:noWrap/>
            <w:hideMark/>
          </w:tcPr>
          <w:p w14:paraId="7D163892"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4:32:52 PM</w:t>
            </w:r>
          </w:p>
        </w:tc>
        <w:tc>
          <w:tcPr>
            <w:tcW w:w="1953" w:type="dxa"/>
            <w:noWrap/>
            <w:hideMark/>
          </w:tcPr>
          <w:p w14:paraId="0A78EB45"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45m 27s</w:t>
            </w:r>
          </w:p>
        </w:tc>
        <w:tc>
          <w:tcPr>
            <w:tcW w:w="3672" w:type="dxa"/>
            <w:noWrap/>
            <w:hideMark/>
          </w:tcPr>
          <w:p w14:paraId="5BE67528"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rihito.suzuki@ntt.com</w:t>
            </w:r>
          </w:p>
        </w:tc>
      </w:tr>
      <w:tr w:rsidR="004C2580" w14:paraId="79666DE3"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54002710" w14:textId="77777777" w:rsidR="004C2580" w:rsidRDefault="004C2580">
            <w:pPr>
              <w:rPr>
                <w:rFonts w:ascii="Calibri" w:hAnsi="Calibri" w:cs="Calibri"/>
                <w:color w:val="000000"/>
                <w:sz w:val="22"/>
                <w:szCs w:val="22"/>
              </w:rPr>
            </w:pPr>
            <w:r>
              <w:rPr>
                <w:rFonts w:ascii="Calibri" w:hAnsi="Calibri" w:cs="Calibri"/>
                <w:color w:val="000000"/>
                <w:sz w:val="22"/>
                <w:szCs w:val="22"/>
              </w:rPr>
              <w:t>Gazi Illahi (Nokia)</w:t>
            </w:r>
          </w:p>
        </w:tc>
        <w:tc>
          <w:tcPr>
            <w:tcW w:w="1516" w:type="dxa"/>
            <w:noWrap/>
            <w:hideMark/>
          </w:tcPr>
          <w:p w14:paraId="24E772B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4:33:27 PM</w:t>
            </w:r>
          </w:p>
        </w:tc>
        <w:tc>
          <w:tcPr>
            <w:tcW w:w="1953" w:type="dxa"/>
            <w:noWrap/>
            <w:hideMark/>
          </w:tcPr>
          <w:p w14:paraId="04924131"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44m 51s</w:t>
            </w:r>
          </w:p>
        </w:tc>
        <w:tc>
          <w:tcPr>
            <w:tcW w:w="3672" w:type="dxa"/>
            <w:noWrap/>
            <w:hideMark/>
          </w:tcPr>
          <w:p w14:paraId="79DB9EC2"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gazi.illahi@nokia.com</w:t>
            </w:r>
          </w:p>
        </w:tc>
      </w:tr>
      <w:tr w:rsidR="004C2580" w14:paraId="36A61538"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69928F94" w14:textId="77777777" w:rsidR="004C2580" w:rsidRDefault="004C2580">
            <w:pPr>
              <w:rPr>
                <w:rFonts w:ascii="Calibri" w:hAnsi="Calibri" w:cs="Calibri"/>
                <w:color w:val="000000"/>
                <w:sz w:val="22"/>
                <w:szCs w:val="22"/>
              </w:rPr>
            </w:pPr>
            <w:r>
              <w:rPr>
                <w:rFonts w:ascii="Calibri" w:hAnsi="Calibri" w:cs="Calibri"/>
                <w:color w:val="000000"/>
                <w:sz w:val="22"/>
                <w:szCs w:val="22"/>
              </w:rPr>
              <w:t xml:space="preserve">Olli </w:t>
            </w:r>
            <w:proofErr w:type="spellStart"/>
            <w:r>
              <w:rPr>
                <w:rFonts w:ascii="Calibri" w:hAnsi="Calibri" w:cs="Calibri"/>
                <w:color w:val="000000"/>
                <w:sz w:val="22"/>
                <w:szCs w:val="22"/>
              </w:rPr>
              <w:t>Hynönen</w:t>
            </w:r>
            <w:proofErr w:type="spellEnd"/>
          </w:p>
        </w:tc>
        <w:tc>
          <w:tcPr>
            <w:tcW w:w="1516" w:type="dxa"/>
            <w:noWrap/>
            <w:hideMark/>
          </w:tcPr>
          <w:p w14:paraId="369B132F"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5:17:11 PM</w:t>
            </w:r>
          </w:p>
        </w:tc>
        <w:tc>
          <w:tcPr>
            <w:tcW w:w="1953" w:type="dxa"/>
            <w:noWrap/>
            <w:hideMark/>
          </w:tcPr>
          <w:p w14:paraId="6B646BB5"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1m 8s</w:t>
            </w:r>
          </w:p>
        </w:tc>
        <w:tc>
          <w:tcPr>
            <w:tcW w:w="3672" w:type="dxa"/>
            <w:noWrap/>
            <w:hideMark/>
          </w:tcPr>
          <w:p w14:paraId="0684FB37"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olli.hynonen@ericsson.com</w:t>
            </w:r>
          </w:p>
        </w:tc>
      </w:tr>
      <w:tr w:rsidR="004C2580" w14:paraId="4D98B96E"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1C88CD94" w14:textId="77777777" w:rsidR="004C2580" w:rsidRDefault="004C2580">
            <w:pPr>
              <w:rPr>
                <w:rFonts w:ascii="Calibri" w:hAnsi="Calibri" w:cs="Calibri"/>
                <w:color w:val="000000"/>
                <w:sz w:val="22"/>
                <w:szCs w:val="22"/>
              </w:rPr>
            </w:pPr>
            <w:r>
              <w:rPr>
                <w:rFonts w:ascii="Calibri" w:hAnsi="Calibri" w:cs="Calibri"/>
                <w:color w:val="000000"/>
                <w:sz w:val="22"/>
                <w:szCs w:val="22"/>
              </w:rPr>
              <w:t>Huan-yu Su (Huawei)</w:t>
            </w:r>
          </w:p>
        </w:tc>
        <w:tc>
          <w:tcPr>
            <w:tcW w:w="1516" w:type="dxa"/>
            <w:noWrap/>
            <w:hideMark/>
          </w:tcPr>
          <w:p w14:paraId="47435E23"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3:00:32 PM</w:t>
            </w:r>
          </w:p>
        </w:tc>
        <w:tc>
          <w:tcPr>
            <w:tcW w:w="5625" w:type="dxa"/>
            <w:gridSpan w:val="2"/>
            <w:noWrap/>
            <w:hideMark/>
          </w:tcPr>
          <w:p w14:paraId="73E5AFDD"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17m 45s</w:t>
            </w:r>
          </w:p>
        </w:tc>
      </w:tr>
      <w:tr w:rsidR="004C2580" w14:paraId="60E0C0BB"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770E8C72" w14:textId="77777777" w:rsidR="004C2580" w:rsidRDefault="004C2580">
            <w:pPr>
              <w:rPr>
                <w:rFonts w:ascii="Calibri" w:hAnsi="Calibri" w:cs="Calibri"/>
                <w:color w:val="000000"/>
                <w:sz w:val="22"/>
                <w:szCs w:val="22"/>
              </w:rPr>
            </w:pPr>
            <w:r>
              <w:rPr>
                <w:rFonts w:ascii="Calibri" w:hAnsi="Calibri" w:cs="Calibri"/>
                <w:color w:val="000000"/>
                <w:sz w:val="22"/>
                <w:szCs w:val="22"/>
              </w:rPr>
              <w:lastRenderedPageBreak/>
              <w:t>Srinivas Gudumasu</w:t>
            </w:r>
          </w:p>
        </w:tc>
        <w:tc>
          <w:tcPr>
            <w:tcW w:w="1516" w:type="dxa"/>
            <w:noWrap/>
            <w:hideMark/>
          </w:tcPr>
          <w:p w14:paraId="042EE94E"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4:31:26 PM</w:t>
            </w:r>
          </w:p>
        </w:tc>
        <w:tc>
          <w:tcPr>
            <w:tcW w:w="1953" w:type="dxa"/>
            <w:noWrap/>
            <w:hideMark/>
          </w:tcPr>
          <w:p w14:paraId="516BFE10"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46m 52s</w:t>
            </w:r>
          </w:p>
        </w:tc>
        <w:tc>
          <w:tcPr>
            <w:tcW w:w="3672" w:type="dxa"/>
            <w:noWrap/>
            <w:hideMark/>
          </w:tcPr>
          <w:p w14:paraId="36FE9D2E"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Srinivas.Gudumasu@InterDigital.com</w:t>
            </w:r>
          </w:p>
        </w:tc>
      </w:tr>
      <w:tr w:rsidR="004C2580" w14:paraId="0BC9C6F7"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94EA9AA" w14:textId="77777777" w:rsidR="004C2580" w:rsidRDefault="004C2580">
            <w:pPr>
              <w:rPr>
                <w:rFonts w:ascii="Calibri" w:hAnsi="Calibri" w:cs="Calibri"/>
                <w:color w:val="000000"/>
                <w:sz w:val="22"/>
                <w:szCs w:val="22"/>
              </w:rPr>
            </w:pPr>
            <w:r>
              <w:rPr>
                <w:rFonts w:ascii="Calibri" w:hAnsi="Calibri" w:cs="Calibri"/>
                <w:color w:val="000000"/>
                <w:sz w:val="22"/>
                <w:szCs w:val="22"/>
              </w:rPr>
              <w:t>Liangping Ma</w:t>
            </w:r>
          </w:p>
        </w:tc>
        <w:tc>
          <w:tcPr>
            <w:tcW w:w="1516" w:type="dxa"/>
            <w:noWrap/>
            <w:hideMark/>
          </w:tcPr>
          <w:p w14:paraId="49CFAF88"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4:31:50 PM</w:t>
            </w:r>
          </w:p>
        </w:tc>
        <w:tc>
          <w:tcPr>
            <w:tcW w:w="1953" w:type="dxa"/>
            <w:noWrap/>
            <w:hideMark/>
          </w:tcPr>
          <w:p w14:paraId="3D14653C"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46m 27s</w:t>
            </w:r>
          </w:p>
        </w:tc>
        <w:tc>
          <w:tcPr>
            <w:tcW w:w="3672" w:type="dxa"/>
            <w:noWrap/>
            <w:hideMark/>
          </w:tcPr>
          <w:p w14:paraId="527C760E"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lpma@qti.qualcomm.com</w:t>
            </w:r>
          </w:p>
        </w:tc>
      </w:tr>
      <w:tr w:rsidR="004C2580" w14:paraId="0D95A9DD"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56E296F8" w14:textId="77777777" w:rsidR="004C2580" w:rsidRDefault="004C2580">
            <w:pPr>
              <w:rPr>
                <w:rFonts w:ascii="Calibri" w:hAnsi="Calibri" w:cs="Calibri"/>
                <w:color w:val="000000"/>
                <w:sz w:val="22"/>
                <w:szCs w:val="22"/>
              </w:rPr>
            </w:pPr>
            <w:r>
              <w:rPr>
                <w:rFonts w:ascii="Calibri" w:hAnsi="Calibri" w:cs="Calibri"/>
                <w:color w:val="000000"/>
                <w:sz w:val="22"/>
                <w:szCs w:val="22"/>
              </w:rPr>
              <w:t>Jaeyeon Song - Samsung</w:t>
            </w:r>
          </w:p>
        </w:tc>
        <w:tc>
          <w:tcPr>
            <w:tcW w:w="1516" w:type="dxa"/>
            <w:noWrap/>
            <w:hideMark/>
          </w:tcPr>
          <w:p w14:paraId="4DC68C7F"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4:30:32 PM</w:t>
            </w:r>
          </w:p>
        </w:tc>
        <w:tc>
          <w:tcPr>
            <w:tcW w:w="5625" w:type="dxa"/>
            <w:gridSpan w:val="2"/>
            <w:noWrap/>
            <w:hideMark/>
          </w:tcPr>
          <w:p w14:paraId="4DB7571C"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47m 27s</w:t>
            </w:r>
          </w:p>
        </w:tc>
      </w:tr>
      <w:tr w:rsidR="004C2580" w14:paraId="04C64D69"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1A22AD9" w14:textId="77777777" w:rsidR="004C2580" w:rsidRDefault="004C2580">
            <w:pPr>
              <w:rPr>
                <w:rFonts w:ascii="Calibri" w:hAnsi="Calibri" w:cs="Calibri"/>
                <w:color w:val="000000"/>
                <w:sz w:val="22"/>
                <w:szCs w:val="22"/>
              </w:rPr>
            </w:pPr>
            <w:r>
              <w:rPr>
                <w:rFonts w:ascii="Calibri" w:hAnsi="Calibri" w:cs="Calibri"/>
                <w:color w:val="000000"/>
                <w:sz w:val="22"/>
                <w:szCs w:val="22"/>
              </w:rPr>
              <w:t>RAGOT Stéphane INNOV/IT-S</w:t>
            </w:r>
          </w:p>
        </w:tc>
        <w:tc>
          <w:tcPr>
            <w:tcW w:w="1516" w:type="dxa"/>
            <w:noWrap/>
            <w:hideMark/>
          </w:tcPr>
          <w:p w14:paraId="05529D14"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3:01:31 PM</w:t>
            </w:r>
          </w:p>
        </w:tc>
        <w:tc>
          <w:tcPr>
            <w:tcW w:w="1953" w:type="dxa"/>
            <w:noWrap/>
            <w:hideMark/>
          </w:tcPr>
          <w:p w14:paraId="1373D52C"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15m 59s</w:t>
            </w:r>
          </w:p>
        </w:tc>
        <w:tc>
          <w:tcPr>
            <w:tcW w:w="3672" w:type="dxa"/>
            <w:noWrap/>
            <w:hideMark/>
          </w:tcPr>
          <w:p w14:paraId="5DC5B53A"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stephane.ragot@orange.com</w:t>
            </w:r>
          </w:p>
        </w:tc>
      </w:tr>
      <w:tr w:rsidR="004C2580" w14:paraId="7A89C516"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69478BB" w14:textId="77777777" w:rsidR="004C2580" w:rsidRDefault="004C2580">
            <w:pPr>
              <w:rPr>
                <w:rFonts w:ascii="Calibri" w:hAnsi="Calibri" w:cs="Calibri"/>
                <w:color w:val="000000"/>
                <w:sz w:val="22"/>
                <w:szCs w:val="22"/>
              </w:rPr>
            </w:pPr>
            <w:r>
              <w:rPr>
                <w:rFonts w:ascii="Calibri" w:hAnsi="Calibri" w:cs="Calibri"/>
                <w:color w:val="000000"/>
                <w:sz w:val="22"/>
                <w:szCs w:val="22"/>
              </w:rPr>
              <w:t>Imed Bouazizi</w:t>
            </w:r>
          </w:p>
        </w:tc>
        <w:tc>
          <w:tcPr>
            <w:tcW w:w="1516" w:type="dxa"/>
            <w:noWrap/>
            <w:hideMark/>
          </w:tcPr>
          <w:p w14:paraId="48E871A1"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4:33:05 PM</w:t>
            </w:r>
          </w:p>
        </w:tc>
        <w:tc>
          <w:tcPr>
            <w:tcW w:w="1953" w:type="dxa"/>
            <w:noWrap/>
            <w:hideMark/>
          </w:tcPr>
          <w:p w14:paraId="1CF3DA4E"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40m 59s</w:t>
            </w:r>
          </w:p>
        </w:tc>
        <w:tc>
          <w:tcPr>
            <w:tcW w:w="3672" w:type="dxa"/>
            <w:noWrap/>
            <w:hideMark/>
          </w:tcPr>
          <w:p w14:paraId="520A91D7"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BOUAZIZI@qti.qualcomm.com</w:t>
            </w:r>
          </w:p>
        </w:tc>
      </w:tr>
      <w:tr w:rsidR="004C2580" w14:paraId="06CADA8C"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125AD0FC" w14:textId="77777777" w:rsidR="004C2580" w:rsidRDefault="004C2580">
            <w:pPr>
              <w:rPr>
                <w:rFonts w:ascii="Calibri" w:hAnsi="Calibri" w:cs="Calibri"/>
                <w:color w:val="000000"/>
                <w:sz w:val="22"/>
                <w:szCs w:val="22"/>
              </w:rPr>
            </w:pPr>
            <w:r>
              <w:rPr>
                <w:rFonts w:ascii="Calibri" w:hAnsi="Calibri" w:cs="Calibri"/>
                <w:color w:val="000000"/>
                <w:sz w:val="22"/>
                <w:szCs w:val="22"/>
              </w:rPr>
              <w:t>Bruhn, Stefan</w:t>
            </w:r>
          </w:p>
        </w:tc>
        <w:tc>
          <w:tcPr>
            <w:tcW w:w="1516" w:type="dxa"/>
            <w:noWrap/>
            <w:hideMark/>
          </w:tcPr>
          <w:p w14:paraId="41100DEB"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2:59:31 PM</w:t>
            </w:r>
          </w:p>
        </w:tc>
        <w:tc>
          <w:tcPr>
            <w:tcW w:w="1953" w:type="dxa"/>
            <w:noWrap/>
            <w:hideMark/>
          </w:tcPr>
          <w:p w14:paraId="3D618C87"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3h 2m 29s</w:t>
            </w:r>
          </w:p>
        </w:tc>
        <w:tc>
          <w:tcPr>
            <w:tcW w:w="3672" w:type="dxa"/>
            <w:noWrap/>
            <w:hideMark/>
          </w:tcPr>
          <w:p w14:paraId="6258E15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Stefan.Bruhn@dolby.com</w:t>
            </w:r>
          </w:p>
        </w:tc>
      </w:tr>
      <w:tr w:rsidR="004C2580" w14:paraId="4EE4DADD"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F2EE8F4" w14:textId="77777777" w:rsidR="004C2580" w:rsidRDefault="004C2580">
            <w:pPr>
              <w:rPr>
                <w:rFonts w:ascii="Calibri" w:hAnsi="Calibri" w:cs="Calibri"/>
                <w:color w:val="000000"/>
                <w:sz w:val="22"/>
                <w:szCs w:val="22"/>
              </w:rPr>
            </w:pPr>
            <w:r>
              <w:rPr>
                <w:rFonts w:ascii="Calibri" w:hAnsi="Calibri" w:cs="Calibri"/>
                <w:color w:val="000000"/>
                <w:sz w:val="22"/>
                <w:szCs w:val="22"/>
              </w:rPr>
              <w:t>Iraj Sodagar</w:t>
            </w:r>
          </w:p>
        </w:tc>
        <w:tc>
          <w:tcPr>
            <w:tcW w:w="1516" w:type="dxa"/>
            <w:noWrap/>
            <w:hideMark/>
          </w:tcPr>
          <w:p w14:paraId="35ABA60B"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3:22:49 PM</w:t>
            </w:r>
          </w:p>
        </w:tc>
        <w:tc>
          <w:tcPr>
            <w:tcW w:w="1953" w:type="dxa"/>
            <w:noWrap/>
            <w:hideMark/>
          </w:tcPr>
          <w:p w14:paraId="4B84D499"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20m 54s</w:t>
            </w:r>
          </w:p>
        </w:tc>
        <w:tc>
          <w:tcPr>
            <w:tcW w:w="3672" w:type="dxa"/>
            <w:noWrap/>
            <w:hideMark/>
          </w:tcPr>
          <w:p w14:paraId="41DCCE58"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irajsodagar@global.tencent.com</w:t>
            </w:r>
          </w:p>
        </w:tc>
      </w:tr>
      <w:tr w:rsidR="004C2580" w14:paraId="553694C4"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3CAD2268" w14:textId="77777777" w:rsidR="004C2580" w:rsidRDefault="004C2580">
            <w:pPr>
              <w:rPr>
                <w:rFonts w:ascii="Calibri" w:hAnsi="Calibri" w:cs="Calibri"/>
                <w:color w:val="000000"/>
                <w:sz w:val="22"/>
                <w:szCs w:val="22"/>
              </w:rPr>
            </w:pPr>
            <w:r>
              <w:rPr>
                <w:rFonts w:ascii="Calibri" w:hAnsi="Calibri" w:cs="Calibri"/>
                <w:color w:val="000000"/>
                <w:sz w:val="22"/>
                <w:szCs w:val="22"/>
              </w:rPr>
              <w:t>Lee, Brian</w:t>
            </w:r>
          </w:p>
        </w:tc>
        <w:tc>
          <w:tcPr>
            <w:tcW w:w="1516" w:type="dxa"/>
            <w:noWrap/>
            <w:hideMark/>
          </w:tcPr>
          <w:p w14:paraId="590DCC9E"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3:03:08 PM</w:t>
            </w:r>
          </w:p>
        </w:tc>
        <w:tc>
          <w:tcPr>
            <w:tcW w:w="1953" w:type="dxa"/>
            <w:noWrap/>
            <w:hideMark/>
          </w:tcPr>
          <w:p w14:paraId="3323C957"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52m 43s</w:t>
            </w:r>
          </w:p>
        </w:tc>
        <w:tc>
          <w:tcPr>
            <w:tcW w:w="3672" w:type="dxa"/>
            <w:noWrap/>
            <w:hideMark/>
          </w:tcPr>
          <w:p w14:paraId="7EEFEBD0"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Brian.Lee@dolby.com</w:t>
            </w:r>
          </w:p>
        </w:tc>
      </w:tr>
      <w:tr w:rsidR="004C2580" w14:paraId="32A56E71"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9F611B9" w14:textId="77777777" w:rsidR="004C2580" w:rsidRDefault="004C2580">
            <w:pPr>
              <w:rPr>
                <w:rFonts w:ascii="Calibri" w:hAnsi="Calibri" w:cs="Calibri"/>
                <w:color w:val="000000"/>
                <w:sz w:val="22"/>
                <w:szCs w:val="22"/>
              </w:rPr>
            </w:pPr>
            <w:r>
              <w:rPr>
                <w:rFonts w:ascii="Calibri" w:hAnsi="Calibri" w:cs="Calibri"/>
                <w:color w:val="000000"/>
                <w:sz w:val="22"/>
                <w:szCs w:val="22"/>
              </w:rPr>
              <w:t>Gabin, Frederic</w:t>
            </w:r>
          </w:p>
        </w:tc>
        <w:tc>
          <w:tcPr>
            <w:tcW w:w="1516" w:type="dxa"/>
            <w:noWrap/>
            <w:hideMark/>
          </w:tcPr>
          <w:p w14:paraId="6012BCF9"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4:59:43 PM</w:t>
            </w:r>
          </w:p>
        </w:tc>
        <w:tc>
          <w:tcPr>
            <w:tcW w:w="1953" w:type="dxa"/>
            <w:noWrap/>
            <w:hideMark/>
          </w:tcPr>
          <w:p w14:paraId="78033CC7"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52m 40s</w:t>
            </w:r>
          </w:p>
        </w:tc>
        <w:tc>
          <w:tcPr>
            <w:tcW w:w="3672" w:type="dxa"/>
            <w:noWrap/>
            <w:hideMark/>
          </w:tcPr>
          <w:p w14:paraId="2F3F8386"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Frederic.Gabin@dolby.com</w:t>
            </w:r>
          </w:p>
        </w:tc>
      </w:tr>
      <w:tr w:rsidR="004C2580" w14:paraId="5F9DD288"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0F8AB8D3" w14:textId="77777777" w:rsidR="004C2580" w:rsidRDefault="004C2580">
            <w:pPr>
              <w:rPr>
                <w:rFonts w:ascii="Calibri" w:hAnsi="Calibri" w:cs="Calibri"/>
                <w:color w:val="000000"/>
                <w:sz w:val="22"/>
                <w:szCs w:val="22"/>
              </w:rPr>
            </w:pPr>
            <w:r>
              <w:rPr>
                <w:rFonts w:ascii="Calibri" w:hAnsi="Calibri" w:cs="Calibri"/>
                <w:color w:val="000000"/>
                <w:sz w:val="22"/>
                <w:szCs w:val="22"/>
              </w:rPr>
              <w:t xml:space="preserve">Son, </w:t>
            </w:r>
            <w:proofErr w:type="spellStart"/>
            <w:r>
              <w:rPr>
                <w:rFonts w:ascii="Calibri" w:hAnsi="Calibri" w:cs="Calibri"/>
                <w:color w:val="000000"/>
                <w:sz w:val="22"/>
                <w:szCs w:val="22"/>
              </w:rPr>
              <w:t>Jangwoo</w:t>
            </w:r>
            <w:proofErr w:type="spellEnd"/>
          </w:p>
        </w:tc>
        <w:tc>
          <w:tcPr>
            <w:tcW w:w="1516" w:type="dxa"/>
            <w:noWrap/>
            <w:hideMark/>
          </w:tcPr>
          <w:p w14:paraId="57E12CF9"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4:34:15 PM</w:t>
            </w:r>
          </w:p>
        </w:tc>
        <w:tc>
          <w:tcPr>
            <w:tcW w:w="1953" w:type="dxa"/>
            <w:noWrap/>
            <w:hideMark/>
          </w:tcPr>
          <w:p w14:paraId="03CBB5A2"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1h 3m 36s</w:t>
            </w:r>
          </w:p>
        </w:tc>
        <w:tc>
          <w:tcPr>
            <w:tcW w:w="3672" w:type="dxa"/>
            <w:noWrap/>
            <w:hideMark/>
          </w:tcPr>
          <w:p w14:paraId="3903BE07"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jangwoo.son@hhi.fraunhofer.de</w:t>
            </w:r>
          </w:p>
        </w:tc>
      </w:tr>
      <w:tr w:rsidR="004C2580" w14:paraId="5A41C887"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4A289E4" w14:textId="77777777" w:rsidR="004C2580" w:rsidRDefault="004C2580">
            <w:pPr>
              <w:rPr>
                <w:rFonts w:ascii="Calibri" w:hAnsi="Calibri" w:cs="Calibri"/>
                <w:color w:val="000000"/>
                <w:sz w:val="22"/>
                <w:szCs w:val="22"/>
              </w:rPr>
            </w:pPr>
            <w:proofErr w:type="spellStart"/>
            <w:r>
              <w:rPr>
                <w:rFonts w:ascii="Calibri" w:hAnsi="Calibri" w:cs="Calibri"/>
                <w:color w:val="000000"/>
                <w:sz w:val="22"/>
                <w:szCs w:val="22"/>
              </w:rPr>
              <w:t>Döhla</w:t>
            </w:r>
            <w:proofErr w:type="spellEnd"/>
            <w:r>
              <w:rPr>
                <w:rFonts w:ascii="Calibri" w:hAnsi="Calibri" w:cs="Calibri"/>
                <w:color w:val="000000"/>
                <w:sz w:val="22"/>
                <w:szCs w:val="22"/>
              </w:rPr>
              <w:t>, Stefan</w:t>
            </w:r>
          </w:p>
        </w:tc>
        <w:tc>
          <w:tcPr>
            <w:tcW w:w="1516" w:type="dxa"/>
            <w:noWrap/>
            <w:hideMark/>
          </w:tcPr>
          <w:p w14:paraId="2A90CB8B"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3:01:30 PM</w:t>
            </w:r>
          </w:p>
        </w:tc>
        <w:tc>
          <w:tcPr>
            <w:tcW w:w="1953" w:type="dxa"/>
            <w:noWrap/>
            <w:hideMark/>
          </w:tcPr>
          <w:p w14:paraId="38DB7A67"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23m 8s</w:t>
            </w:r>
          </w:p>
        </w:tc>
        <w:tc>
          <w:tcPr>
            <w:tcW w:w="3672" w:type="dxa"/>
            <w:noWrap/>
            <w:hideMark/>
          </w:tcPr>
          <w:p w14:paraId="56F39902"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stefan.doehla@iis.fraunhofer.de</w:t>
            </w:r>
          </w:p>
        </w:tc>
      </w:tr>
      <w:tr w:rsidR="004C2580" w14:paraId="0FFF0421"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8B6C4FA" w14:textId="77777777" w:rsidR="004C2580" w:rsidRDefault="004C2580">
            <w:pPr>
              <w:rPr>
                <w:rFonts w:ascii="Calibri" w:hAnsi="Calibri" w:cs="Calibri"/>
                <w:color w:val="000000"/>
                <w:sz w:val="22"/>
                <w:szCs w:val="22"/>
              </w:rPr>
            </w:pPr>
            <w:r>
              <w:rPr>
                <w:rFonts w:ascii="Calibri" w:hAnsi="Calibri" w:cs="Calibri"/>
                <w:color w:val="000000"/>
                <w:sz w:val="22"/>
                <w:szCs w:val="22"/>
              </w:rPr>
              <w:t>Tomas Toftgård</w:t>
            </w:r>
          </w:p>
        </w:tc>
        <w:tc>
          <w:tcPr>
            <w:tcW w:w="1516" w:type="dxa"/>
            <w:noWrap/>
            <w:hideMark/>
          </w:tcPr>
          <w:p w14:paraId="06AF6DC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2:57:47 PM</w:t>
            </w:r>
          </w:p>
        </w:tc>
        <w:tc>
          <w:tcPr>
            <w:tcW w:w="1953" w:type="dxa"/>
            <w:noWrap/>
            <w:hideMark/>
          </w:tcPr>
          <w:p w14:paraId="0FC751EB"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25m 38s</w:t>
            </w:r>
          </w:p>
        </w:tc>
        <w:tc>
          <w:tcPr>
            <w:tcW w:w="3672" w:type="dxa"/>
            <w:noWrap/>
            <w:hideMark/>
          </w:tcPr>
          <w:p w14:paraId="6C9E4D0E"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tomas.toftgard@ericsson.com</w:t>
            </w:r>
          </w:p>
        </w:tc>
      </w:tr>
      <w:tr w:rsidR="004C2580" w14:paraId="25849A18"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454E2B26" w14:textId="77777777" w:rsidR="004C2580" w:rsidRDefault="004C2580">
            <w:pPr>
              <w:rPr>
                <w:rFonts w:ascii="Calibri" w:hAnsi="Calibri" w:cs="Calibri"/>
                <w:color w:val="000000"/>
                <w:sz w:val="22"/>
                <w:szCs w:val="22"/>
              </w:rPr>
            </w:pPr>
            <w:r>
              <w:rPr>
                <w:rFonts w:ascii="Calibri" w:hAnsi="Calibri" w:cs="Calibri"/>
                <w:color w:val="000000"/>
                <w:sz w:val="22"/>
                <w:szCs w:val="22"/>
              </w:rPr>
              <w:t>Ehara Hiroyuki (</w:t>
            </w:r>
            <w:proofErr w:type="spellStart"/>
            <w:r>
              <w:rPr>
                <w:rFonts w:ascii="MS Gothic" w:eastAsia="MS Gothic" w:hAnsi="MS Gothic" w:cs="MS Gothic" w:hint="eastAsia"/>
                <w:color w:val="000000"/>
                <w:sz w:val="22"/>
                <w:szCs w:val="22"/>
              </w:rPr>
              <w:t>江原</w:t>
            </w:r>
            <w:proofErr w:type="spellEnd"/>
            <w:r>
              <w:rPr>
                <w:rFonts w:ascii="Calibri" w:hAnsi="Calibri" w:cs="Calibri"/>
                <w:color w:val="000000"/>
                <w:sz w:val="22"/>
                <w:szCs w:val="22"/>
              </w:rPr>
              <w:t xml:space="preserve"> </w:t>
            </w:r>
            <w:proofErr w:type="spellStart"/>
            <w:r>
              <w:rPr>
                <w:rFonts w:ascii="MS Gothic" w:eastAsia="MS Gothic" w:hAnsi="MS Gothic" w:cs="MS Gothic" w:hint="eastAsia"/>
                <w:color w:val="000000"/>
                <w:sz w:val="22"/>
                <w:szCs w:val="22"/>
              </w:rPr>
              <w:t>宏幸</w:t>
            </w:r>
            <w:proofErr w:type="spellEnd"/>
            <w:r>
              <w:rPr>
                <w:rFonts w:ascii="Calibri" w:hAnsi="Calibri" w:cs="Calibri"/>
                <w:color w:val="000000"/>
                <w:sz w:val="22"/>
                <w:szCs w:val="22"/>
              </w:rPr>
              <w:t>)</w:t>
            </w:r>
          </w:p>
        </w:tc>
        <w:tc>
          <w:tcPr>
            <w:tcW w:w="1516" w:type="dxa"/>
            <w:noWrap/>
            <w:hideMark/>
          </w:tcPr>
          <w:p w14:paraId="62DA1D61"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3:00:24 PM</w:t>
            </w:r>
          </w:p>
        </w:tc>
        <w:tc>
          <w:tcPr>
            <w:tcW w:w="1953" w:type="dxa"/>
            <w:noWrap/>
            <w:hideMark/>
          </w:tcPr>
          <w:p w14:paraId="5007A2C7"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10m 46s</w:t>
            </w:r>
          </w:p>
        </w:tc>
        <w:tc>
          <w:tcPr>
            <w:tcW w:w="3672" w:type="dxa"/>
            <w:noWrap/>
            <w:hideMark/>
          </w:tcPr>
          <w:p w14:paraId="4FFC84EF"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ehara.hiroyuki@jp.panasonic.com</w:t>
            </w:r>
          </w:p>
        </w:tc>
      </w:tr>
      <w:tr w:rsidR="004C2580" w14:paraId="3ED5BF18"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6B185951" w14:textId="77777777" w:rsidR="004C2580" w:rsidRDefault="004C2580">
            <w:pPr>
              <w:rPr>
                <w:rFonts w:ascii="Calibri" w:hAnsi="Calibri" w:cs="Calibri"/>
                <w:color w:val="000000"/>
                <w:sz w:val="22"/>
                <w:szCs w:val="22"/>
              </w:rPr>
            </w:pPr>
            <w:r>
              <w:rPr>
                <w:rFonts w:ascii="Calibri" w:hAnsi="Calibri" w:cs="Calibri"/>
                <w:color w:val="000000"/>
                <w:sz w:val="22"/>
                <w:szCs w:val="22"/>
              </w:rPr>
              <w:t>Isaac Engel - Huawei</w:t>
            </w:r>
          </w:p>
        </w:tc>
        <w:tc>
          <w:tcPr>
            <w:tcW w:w="1516" w:type="dxa"/>
            <w:noWrap/>
            <w:hideMark/>
          </w:tcPr>
          <w:p w14:paraId="20276706"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3:05:26 PM</w:t>
            </w:r>
          </w:p>
        </w:tc>
        <w:tc>
          <w:tcPr>
            <w:tcW w:w="5625" w:type="dxa"/>
            <w:gridSpan w:val="2"/>
            <w:noWrap/>
            <w:hideMark/>
          </w:tcPr>
          <w:p w14:paraId="235CEBFB"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3m 20s</w:t>
            </w:r>
          </w:p>
        </w:tc>
      </w:tr>
      <w:tr w:rsidR="004C2580" w14:paraId="66EA1F91" w14:textId="77777777" w:rsidTr="00BE3357">
        <w:trPr>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2910DD6D" w14:textId="77777777" w:rsidR="004C2580" w:rsidRDefault="004C2580">
            <w:pPr>
              <w:rPr>
                <w:rFonts w:ascii="Calibri" w:hAnsi="Calibri" w:cs="Calibri"/>
                <w:color w:val="000000"/>
                <w:sz w:val="22"/>
                <w:szCs w:val="22"/>
              </w:rPr>
            </w:pPr>
            <w:r>
              <w:rPr>
                <w:rFonts w:ascii="Calibri" w:hAnsi="Calibri" w:cs="Calibri"/>
                <w:color w:val="000000"/>
                <w:sz w:val="22"/>
                <w:szCs w:val="22"/>
              </w:rPr>
              <w:t>Anssi Ramo (Nokia)</w:t>
            </w:r>
          </w:p>
        </w:tc>
        <w:tc>
          <w:tcPr>
            <w:tcW w:w="1516" w:type="dxa"/>
            <w:noWrap/>
            <w:hideMark/>
          </w:tcPr>
          <w:p w14:paraId="070B730C"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3:01:13 PM</w:t>
            </w:r>
          </w:p>
        </w:tc>
        <w:tc>
          <w:tcPr>
            <w:tcW w:w="1953" w:type="dxa"/>
            <w:noWrap/>
            <w:hideMark/>
          </w:tcPr>
          <w:p w14:paraId="5D8304AF"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5m 1s</w:t>
            </w:r>
          </w:p>
        </w:tc>
        <w:tc>
          <w:tcPr>
            <w:tcW w:w="3672" w:type="dxa"/>
            <w:noWrap/>
            <w:hideMark/>
          </w:tcPr>
          <w:p w14:paraId="06578731" w14:textId="77777777" w:rsidR="004C2580" w:rsidRDefault="004C258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anssi.ramo@nokia.com</w:t>
            </w:r>
          </w:p>
        </w:tc>
      </w:tr>
      <w:tr w:rsidR="004C2580" w14:paraId="2FB8F855" w14:textId="77777777" w:rsidTr="00BE3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323" w:type="dxa"/>
            <w:noWrap/>
            <w:hideMark/>
          </w:tcPr>
          <w:p w14:paraId="3EC9E36E" w14:textId="77777777" w:rsidR="004C2580" w:rsidRDefault="004C2580">
            <w:pPr>
              <w:rPr>
                <w:rFonts w:ascii="Calibri" w:hAnsi="Calibri" w:cs="Calibri"/>
                <w:color w:val="000000"/>
                <w:sz w:val="22"/>
                <w:szCs w:val="22"/>
              </w:rPr>
            </w:pPr>
            <w:proofErr w:type="spellStart"/>
            <w:r>
              <w:rPr>
                <w:rFonts w:ascii="Calibri" w:hAnsi="Calibri" w:cs="Calibri"/>
                <w:color w:val="000000"/>
                <w:sz w:val="22"/>
                <w:szCs w:val="22"/>
              </w:rPr>
              <w:t>Multrus</w:t>
            </w:r>
            <w:proofErr w:type="spellEnd"/>
            <w:r>
              <w:rPr>
                <w:rFonts w:ascii="Calibri" w:hAnsi="Calibri" w:cs="Calibri"/>
                <w:color w:val="000000"/>
                <w:sz w:val="22"/>
                <w:szCs w:val="22"/>
              </w:rPr>
              <w:t>, Markus</w:t>
            </w:r>
          </w:p>
        </w:tc>
        <w:tc>
          <w:tcPr>
            <w:tcW w:w="1516" w:type="dxa"/>
            <w:noWrap/>
            <w:hideMark/>
          </w:tcPr>
          <w:p w14:paraId="6226C00F"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4/11/24, 2:59:37 PM</w:t>
            </w:r>
          </w:p>
        </w:tc>
        <w:tc>
          <w:tcPr>
            <w:tcW w:w="1953" w:type="dxa"/>
            <w:noWrap/>
            <w:hideMark/>
          </w:tcPr>
          <w:p w14:paraId="1EAF616C"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2h 6m 1s</w:t>
            </w:r>
          </w:p>
        </w:tc>
        <w:tc>
          <w:tcPr>
            <w:tcW w:w="3672" w:type="dxa"/>
            <w:noWrap/>
            <w:hideMark/>
          </w:tcPr>
          <w:p w14:paraId="49392122" w14:textId="77777777" w:rsidR="004C2580" w:rsidRDefault="004C258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markus.multrus@iis.fraunhofer.de</w:t>
            </w:r>
          </w:p>
        </w:tc>
      </w:tr>
    </w:tbl>
    <w:p w14:paraId="0FA2883F" w14:textId="77777777" w:rsidR="004C2580" w:rsidRDefault="004C2580">
      <w:pPr>
        <w:tabs>
          <w:tab w:val="left" w:pos="1134"/>
        </w:tabs>
        <w:rPr>
          <w:rFonts w:ascii="Arial" w:eastAsia="Arial" w:hAnsi="Arial" w:cs="Arial"/>
        </w:rPr>
      </w:pPr>
    </w:p>
    <w:p w14:paraId="5AFF147D" w14:textId="77777777" w:rsidR="00635A58" w:rsidRDefault="00635A58">
      <w:pPr>
        <w:tabs>
          <w:tab w:val="left" w:pos="1134"/>
        </w:tabs>
        <w:rPr>
          <w:rFonts w:ascii="Arial" w:eastAsia="Arial" w:hAnsi="Arial" w:cs="Arial"/>
        </w:rPr>
      </w:pPr>
      <w:bookmarkStart w:id="7" w:name="_heading=h.3rdcrjn" w:colFirst="0" w:colLast="0"/>
      <w:bookmarkEnd w:id="7"/>
    </w:p>
    <w:p w14:paraId="5AFF147E" w14:textId="77777777" w:rsidR="00635A58" w:rsidRDefault="00635A58">
      <w:pPr>
        <w:tabs>
          <w:tab w:val="left" w:pos="1134"/>
        </w:tabs>
        <w:rPr>
          <w:rFonts w:ascii="Arial" w:eastAsia="Arial" w:hAnsi="Arial" w:cs="Arial"/>
        </w:rPr>
      </w:pPr>
    </w:p>
    <w:p w14:paraId="5AFF147F" w14:textId="77777777" w:rsidR="00635A58" w:rsidRDefault="00430C6C">
      <w:pPr>
        <w:pStyle w:val="Heading1"/>
        <w:keepNext w:val="0"/>
        <w:keepLines w:val="0"/>
        <w:tabs>
          <w:tab w:val="left" w:pos="1134"/>
        </w:tabs>
        <w:jc w:val="center"/>
        <w:rPr>
          <w:sz w:val="46"/>
          <w:szCs w:val="46"/>
        </w:rPr>
      </w:pPr>
      <w:r>
        <w:t>​​</w:t>
      </w:r>
      <w:r>
        <w:rPr>
          <w:sz w:val="46"/>
          <w:szCs w:val="46"/>
        </w:rPr>
        <w:t xml:space="preserve"> </w:t>
      </w:r>
    </w:p>
    <w:p w14:paraId="5AFF1480" w14:textId="77777777" w:rsidR="00635A58" w:rsidRDefault="00430C6C">
      <w:pPr>
        <w:rPr>
          <w:rFonts w:ascii="Arial" w:eastAsia="Arial" w:hAnsi="Arial" w:cs="Arial"/>
          <w:b/>
          <w:color w:val="000000"/>
          <w:sz w:val="46"/>
          <w:szCs w:val="46"/>
        </w:rPr>
      </w:pPr>
      <w:r>
        <w:br w:type="page"/>
      </w:r>
    </w:p>
    <w:p w14:paraId="5AFF1482" w14:textId="03546B66" w:rsidR="00635A58" w:rsidRDefault="00430C6C" w:rsidP="00E46C4D">
      <w:pPr>
        <w:pStyle w:val="Heading1"/>
        <w:keepNext w:val="0"/>
        <w:keepLines w:val="0"/>
        <w:tabs>
          <w:tab w:val="left" w:pos="1134"/>
        </w:tabs>
        <w:jc w:val="center"/>
        <w:rPr>
          <w:sz w:val="46"/>
          <w:szCs w:val="46"/>
        </w:rPr>
      </w:pPr>
      <w:r>
        <w:rPr>
          <w:sz w:val="46"/>
          <w:szCs w:val="46"/>
        </w:rPr>
        <w:lastRenderedPageBreak/>
        <w:t xml:space="preserve">Annex C: </w:t>
      </w:r>
      <w:proofErr w:type="spellStart"/>
      <w:r>
        <w:rPr>
          <w:sz w:val="46"/>
          <w:szCs w:val="46"/>
        </w:rPr>
        <w:t>TDoc</w:t>
      </w:r>
      <w:proofErr w:type="spellEnd"/>
      <w:r>
        <w:rPr>
          <w:sz w:val="46"/>
          <w:szCs w:val="46"/>
        </w:rPr>
        <w:t xml:space="preserve"> Status</w:t>
      </w:r>
    </w:p>
    <w:p w14:paraId="5F8512E4" w14:textId="081D1F66" w:rsidR="00E46C4D" w:rsidRPr="00E46C4D" w:rsidRDefault="00E46C4D" w:rsidP="00E46C4D">
      <w:pPr>
        <w:rPr>
          <w:rFonts w:eastAsia="Arial"/>
          <w:lang w:val="en-US"/>
        </w:rPr>
      </w:pPr>
      <w:proofErr w:type="spellStart"/>
      <w:r>
        <w:rPr>
          <w:rFonts w:eastAsia="Arial"/>
          <w:lang w:val="en-US"/>
        </w:rPr>
        <w:t>Tdocs</w:t>
      </w:r>
      <w:proofErr w:type="spellEnd"/>
      <w:r>
        <w:rPr>
          <w:rFonts w:eastAsia="Arial"/>
          <w:lang w:val="en-US"/>
        </w:rPr>
        <w:t xml:space="preserve"> available at: </w:t>
      </w:r>
      <w:hyperlink r:id="rId70" w:history="1">
        <w:r>
          <w:rPr>
            <w:rStyle w:val="Hyperlink"/>
          </w:rPr>
          <w:t>3gpp.org SA WG4_CODEC TSGS4_127-bis-e Docs</w:t>
        </w:r>
      </w:hyperlink>
    </w:p>
    <w:p w14:paraId="5AFF1483" w14:textId="77777777" w:rsidR="00635A58" w:rsidRDefault="00635A58">
      <w:pPr>
        <w:tabs>
          <w:tab w:val="left" w:pos="1134"/>
        </w:tabs>
        <w:rPr>
          <w:rFonts w:ascii="Arial" w:eastAsia="Arial" w:hAnsi="Arial" w:cs="Arial"/>
        </w:rPr>
      </w:pPr>
    </w:p>
    <w:p w14:paraId="5AFF1484" w14:textId="77777777" w:rsidR="00635A58" w:rsidRDefault="00430C6C">
      <w:pPr>
        <w:pStyle w:val="Heading2"/>
        <w:rPr>
          <w:sz w:val="24"/>
          <w:szCs w:val="24"/>
        </w:rPr>
      </w:pPr>
      <w:r>
        <w:rPr>
          <w:sz w:val="24"/>
          <w:szCs w:val="24"/>
        </w:rPr>
        <w:t>C.1 Agreed not presented</w:t>
      </w:r>
    </w:p>
    <w:p w14:paraId="0DE08B72" w14:textId="77777777" w:rsidR="00714710" w:rsidRDefault="00714710" w:rsidP="00714710"/>
    <w:tbl>
      <w:tblPr>
        <w:tblStyle w:val="GridTable4-Accent1"/>
        <w:tblW w:w="7040" w:type="dxa"/>
        <w:tblLook w:val="04A0" w:firstRow="1" w:lastRow="0" w:firstColumn="1" w:lastColumn="0" w:noHBand="0" w:noVBand="1"/>
      </w:tblPr>
      <w:tblGrid>
        <w:gridCol w:w="1400"/>
        <w:gridCol w:w="1980"/>
        <w:gridCol w:w="1960"/>
        <w:gridCol w:w="1700"/>
      </w:tblGrid>
      <w:tr w:rsidR="00E46C4D" w:rsidRPr="00714710" w14:paraId="4B2F9065" w14:textId="77777777" w:rsidTr="00E46C4D">
        <w:trPr>
          <w:cnfStyle w:val="100000000000" w:firstRow="1" w:lastRow="0" w:firstColumn="0" w:lastColumn="0" w:oddVBand="0" w:evenVBand="0" w:oddHBand="0"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400" w:type="dxa"/>
            <w:hideMark/>
          </w:tcPr>
          <w:p w14:paraId="1B1FBD43" w14:textId="77777777" w:rsidR="00E46C4D" w:rsidRPr="00714710" w:rsidRDefault="00E46C4D" w:rsidP="00714710">
            <w:pPr>
              <w:jc w:val="center"/>
              <w:rPr>
                <w:rFonts w:ascii="Arial" w:hAnsi="Arial" w:cs="Arial"/>
                <w:b/>
                <w:bCs/>
                <w:color w:val="FFFFFF"/>
                <w:sz w:val="18"/>
                <w:szCs w:val="18"/>
              </w:rPr>
            </w:pPr>
            <w:proofErr w:type="spellStart"/>
            <w:r w:rsidRPr="00714710">
              <w:rPr>
                <w:rFonts w:ascii="Arial" w:hAnsi="Arial" w:cs="Arial"/>
                <w:b/>
                <w:bCs/>
                <w:color w:val="FFFFFF"/>
                <w:sz w:val="18"/>
                <w:szCs w:val="18"/>
              </w:rPr>
              <w:t>TDoc</w:t>
            </w:r>
            <w:proofErr w:type="spellEnd"/>
          </w:p>
        </w:tc>
        <w:tc>
          <w:tcPr>
            <w:tcW w:w="1980" w:type="dxa"/>
            <w:hideMark/>
          </w:tcPr>
          <w:p w14:paraId="2BAC7D5F" w14:textId="77777777" w:rsidR="00E46C4D" w:rsidRPr="00714710" w:rsidRDefault="00E46C4D"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Title</w:t>
            </w:r>
          </w:p>
        </w:tc>
        <w:tc>
          <w:tcPr>
            <w:tcW w:w="1960" w:type="dxa"/>
            <w:hideMark/>
          </w:tcPr>
          <w:p w14:paraId="13526AAC" w14:textId="77777777" w:rsidR="00E46C4D" w:rsidRPr="00714710" w:rsidRDefault="00E46C4D"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Source</w:t>
            </w:r>
          </w:p>
        </w:tc>
        <w:tc>
          <w:tcPr>
            <w:tcW w:w="1700" w:type="dxa"/>
            <w:hideMark/>
          </w:tcPr>
          <w:p w14:paraId="5BD3150F" w14:textId="0844A8AE" w:rsidR="00E46C4D" w:rsidRPr="00714710" w:rsidRDefault="00E46C4D"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Pr>
                <w:rFonts w:ascii="Arial" w:hAnsi="Arial" w:cs="Arial"/>
                <w:color w:val="FFFFFF"/>
                <w:sz w:val="18"/>
                <w:szCs w:val="18"/>
                <w:lang w:val="en-US"/>
              </w:rPr>
              <w:t xml:space="preserve">RTC SWG </w:t>
            </w:r>
            <w:r w:rsidRPr="00714710">
              <w:rPr>
                <w:rFonts w:ascii="Arial" w:hAnsi="Arial" w:cs="Arial"/>
                <w:color w:val="FFFFFF"/>
                <w:sz w:val="18"/>
                <w:szCs w:val="18"/>
              </w:rPr>
              <w:t>Agenda item</w:t>
            </w:r>
          </w:p>
        </w:tc>
      </w:tr>
      <w:tr w:rsidR="00E46C4D" w:rsidRPr="00714710" w14:paraId="7D0220CF"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7AC34B54"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S4-240815</w:t>
            </w:r>
          </w:p>
        </w:tc>
        <w:tc>
          <w:tcPr>
            <w:tcW w:w="1980" w:type="dxa"/>
            <w:hideMark/>
          </w:tcPr>
          <w:p w14:paraId="312DD126"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Update on SWAP for alignment with 26.565</w:t>
            </w:r>
          </w:p>
        </w:tc>
        <w:tc>
          <w:tcPr>
            <w:tcW w:w="1960" w:type="dxa"/>
            <w:hideMark/>
          </w:tcPr>
          <w:p w14:paraId="45BD6D8E"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Samsung Electronics Czech</w:t>
            </w:r>
          </w:p>
        </w:tc>
        <w:tc>
          <w:tcPr>
            <w:tcW w:w="1700" w:type="dxa"/>
            <w:hideMark/>
          </w:tcPr>
          <w:p w14:paraId="0F20B6C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r>
      <w:tr w:rsidR="00E46C4D" w:rsidRPr="00714710" w14:paraId="6EACB61E"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55B1ADCB" w14:textId="77777777" w:rsidR="00E46C4D" w:rsidRPr="00714710" w:rsidRDefault="00E46C4D" w:rsidP="00714710">
            <w:pPr>
              <w:rPr>
                <w:rFonts w:ascii="Arial" w:hAnsi="Arial" w:cs="Arial"/>
                <w:b/>
                <w:bCs/>
                <w:color w:val="0000FF"/>
                <w:sz w:val="16"/>
                <w:szCs w:val="16"/>
                <w:u w:val="single"/>
              </w:rPr>
            </w:pPr>
            <w:hyperlink r:id="rId71" w:history="1">
              <w:r w:rsidRPr="00714710">
                <w:rPr>
                  <w:rFonts w:ascii="Arial" w:hAnsi="Arial" w:cs="Arial"/>
                  <w:b/>
                  <w:bCs/>
                  <w:color w:val="0000FF"/>
                  <w:sz w:val="16"/>
                  <w:szCs w:val="16"/>
                  <w:u w:val="single"/>
                </w:rPr>
                <w:t>S4-240819</w:t>
              </w:r>
            </w:hyperlink>
          </w:p>
        </w:tc>
        <w:tc>
          <w:tcPr>
            <w:tcW w:w="1980" w:type="dxa"/>
            <w:hideMark/>
          </w:tcPr>
          <w:p w14:paraId="1C6523AF"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xml:space="preserve">] Capability exchange in </w:t>
            </w:r>
            <w:proofErr w:type="spellStart"/>
            <w:r w:rsidRPr="00714710">
              <w:rPr>
                <w:rFonts w:ascii="Arial" w:hAnsi="Arial" w:cs="Arial"/>
                <w:sz w:val="16"/>
                <w:szCs w:val="16"/>
              </w:rPr>
              <w:t>iRTCw</w:t>
            </w:r>
            <w:proofErr w:type="spellEnd"/>
          </w:p>
        </w:tc>
        <w:tc>
          <w:tcPr>
            <w:tcW w:w="1960" w:type="dxa"/>
            <w:hideMark/>
          </w:tcPr>
          <w:p w14:paraId="6F16A95E"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Tencent Cloud</w:t>
            </w:r>
          </w:p>
        </w:tc>
        <w:tc>
          <w:tcPr>
            <w:tcW w:w="1700" w:type="dxa"/>
            <w:hideMark/>
          </w:tcPr>
          <w:p w14:paraId="536C6F36"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r>
      <w:tr w:rsidR="00E46C4D" w:rsidRPr="00714710" w14:paraId="0C172030"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72D39D66"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S4-240824</w:t>
            </w:r>
          </w:p>
        </w:tc>
        <w:tc>
          <w:tcPr>
            <w:tcW w:w="1980" w:type="dxa"/>
            <w:hideMark/>
          </w:tcPr>
          <w:p w14:paraId="3B4A569A"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roofErr w:type="spellStart"/>
            <w:r w:rsidRPr="00714710">
              <w:rPr>
                <w:rFonts w:ascii="Arial" w:hAnsi="Arial" w:cs="Arial"/>
                <w:sz w:val="16"/>
                <w:szCs w:val="16"/>
              </w:rPr>
              <w:t>iRTCW</w:t>
            </w:r>
            <w:proofErr w:type="spellEnd"/>
            <w:r w:rsidRPr="00714710">
              <w:rPr>
                <w:rFonts w:ascii="Arial" w:hAnsi="Arial" w:cs="Arial"/>
                <w:sz w:val="16"/>
                <w:szCs w:val="16"/>
              </w:rPr>
              <w:t xml:space="preserve"> Interoperability and codec requirements</w:t>
            </w:r>
          </w:p>
        </w:tc>
        <w:tc>
          <w:tcPr>
            <w:tcW w:w="1960" w:type="dxa"/>
            <w:hideMark/>
          </w:tcPr>
          <w:p w14:paraId="2DE93839"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Corporation, Qualcomm, Fraunhofer IIS, Lenovo</w:t>
            </w:r>
          </w:p>
        </w:tc>
        <w:tc>
          <w:tcPr>
            <w:tcW w:w="1700" w:type="dxa"/>
            <w:hideMark/>
          </w:tcPr>
          <w:p w14:paraId="671EBA39"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r>
      <w:tr w:rsidR="00E46C4D" w:rsidRPr="00714710" w14:paraId="44E1A4BD"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6E3A940C" w14:textId="77777777" w:rsidR="00E46C4D" w:rsidRPr="00714710" w:rsidRDefault="00E46C4D" w:rsidP="00714710">
            <w:pPr>
              <w:rPr>
                <w:rFonts w:ascii="Arial" w:hAnsi="Arial" w:cs="Arial"/>
                <w:b/>
                <w:bCs/>
                <w:color w:val="0000FF"/>
                <w:sz w:val="16"/>
                <w:szCs w:val="16"/>
                <w:u w:val="single"/>
              </w:rPr>
            </w:pPr>
            <w:hyperlink r:id="rId72" w:history="1">
              <w:r w:rsidRPr="00714710">
                <w:rPr>
                  <w:rFonts w:ascii="Arial" w:hAnsi="Arial" w:cs="Arial"/>
                  <w:b/>
                  <w:bCs/>
                  <w:color w:val="0000FF"/>
                  <w:sz w:val="16"/>
                  <w:szCs w:val="16"/>
                  <w:u w:val="single"/>
                </w:rPr>
                <w:t>S4-240655</w:t>
              </w:r>
            </w:hyperlink>
          </w:p>
        </w:tc>
        <w:tc>
          <w:tcPr>
            <w:tcW w:w="1980" w:type="dxa"/>
            <w:hideMark/>
          </w:tcPr>
          <w:p w14:paraId="584E7C8E"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[IBACS]</w:t>
            </w:r>
            <w:proofErr w:type="spellStart"/>
            <w:r w:rsidRPr="00714710">
              <w:rPr>
                <w:rFonts w:ascii="Arial" w:hAnsi="Arial" w:cs="Arial"/>
                <w:sz w:val="16"/>
                <w:szCs w:val="16"/>
              </w:rPr>
              <w:t>pCR</w:t>
            </w:r>
            <w:proofErr w:type="spellEnd"/>
            <w:r w:rsidRPr="00714710">
              <w:rPr>
                <w:rFonts w:ascii="Arial" w:hAnsi="Arial" w:cs="Arial"/>
                <w:sz w:val="16"/>
                <w:szCs w:val="16"/>
              </w:rPr>
              <w:t xml:space="preserve"> on IMS AR communication call flows</w:t>
            </w:r>
          </w:p>
        </w:tc>
        <w:tc>
          <w:tcPr>
            <w:tcW w:w="1960" w:type="dxa"/>
            <w:hideMark/>
          </w:tcPr>
          <w:p w14:paraId="560D3883"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ZTE Corporation</w:t>
            </w:r>
          </w:p>
        </w:tc>
        <w:tc>
          <w:tcPr>
            <w:tcW w:w="1700" w:type="dxa"/>
            <w:hideMark/>
          </w:tcPr>
          <w:p w14:paraId="543DED21"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r>
      <w:tr w:rsidR="00E46C4D" w:rsidRPr="00714710" w14:paraId="0B077143"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1F79C24D" w14:textId="77777777" w:rsidR="00E46C4D" w:rsidRPr="00714710" w:rsidRDefault="00E46C4D" w:rsidP="00714710">
            <w:pPr>
              <w:rPr>
                <w:rFonts w:ascii="Arial" w:hAnsi="Arial" w:cs="Arial"/>
                <w:b/>
                <w:bCs/>
                <w:color w:val="0000FF"/>
                <w:sz w:val="16"/>
                <w:szCs w:val="16"/>
                <w:u w:val="single"/>
              </w:rPr>
            </w:pPr>
            <w:hyperlink r:id="rId73" w:history="1">
              <w:r w:rsidRPr="00714710">
                <w:rPr>
                  <w:rFonts w:ascii="Arial" w:hAnsi="Arial" w:cs="Arial"/>
                  <w:b/>
                  <w:bCs/>
                  <w:color w:val="0000FF"/>
                  <w:sz w:val="16"/>
                  <w:szCs w:val="16"/>
                  <w:u w:val="single"/>
                </w:rPr>
                <w:t>S4-240763</w:t>
              </w:r>
            </w:hyperlink>
          </w:p>
        </w:tc>
        <w:tc>
          <w:tcPr>
            <w:tcW w:w="1980" w:type="dxa"/>
            <w:hideMark/>
          </w:tcPr>
          <w:p w14:paraId="1D1FBD1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[IBACS] </w:t>
            </w:r>
            <w:proofErr w:type="spellStart"/>
            <w:r w:rsidRPr="00714710">
              <w:rPr>
                <w:rFonts w:ascii="Arial" w:hAnsi="Arial" w:cs="Arial"/>
                <w:sz w:val="16"/>
                <w:szCs w:val="16"/>
              </w:rPr>
              <w:t>pCR</w:t>
            </w:r>
            <w:proofErr w:type="spellEnd"/>
            <w:r w:rsidRPr="00714710">
              <w:rPr>
                <w:rFonts w:ascii="Arial" w:hAnsi="Arial" w:cs="Arial"/>
                <w:sz w:val="16"/>
                <w:szCs w:val="16"/>
              </w:rPr>
              <w:t xml:space="preserve"> input to Immersive AR Media</w:t>
            </w:r>
          </w:p>
        </w:tc>
        <w:tc>
          <w:tcPr>
            <w:tcW w:w="1960" w:type="dxa"/>
            <w:hideMark/>
          </w:tcPr>
          <w:p w14:paraId="65A51EBF"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KPN N.V.</w:t>
            </w:r>
          </w:p>
        </w:tc>
        <w:tc>
          <w:tcPr>
            <w:tcW w:w="1700" w:type="dxa"/>
            <w:hideMark/>
          </w:tcPr>
          <w:p w14:paraId="0A9982F8"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r>
      <w:tr w:rsidR="00E46C4D" w:rsidRPr="00714710" w14:paraId="071AC578"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790D874" w14:textId="77777777" w:rsidR="00E46C4D" w:rsidRPr="00714710" w:rsidRDefault="00E46C4D" w:rsidP="00714710">
            <w:pPr>
              <w:rPr>
                <w:rFonts w:ascii="Arial" w:hAnsi="Arial" w:cs="Arial"/>
                <w:b/>
                <w:bCs/>
                <w:color w:val="0000FF"/>
                <w:sz w:val="16"/>
                <w:szCs w:val="16"/>
                <w:u w:val="single"/>
              </w:rPr>
            </w:pPr>
            <w:hyperlink r:id="rId74" w:history="1">
              <w:r w:rsidRPr="00714710">
                <w:rPr>
                  <w:rFonts w:ascii="Arial" w:hAnsi="Arial" w:cs="Arial"/>
                  <w:b/>
                  <w:bCs/>
                  <w:color w:val="0000FF"/>
                  <w:sz w:val="16"/>
                  <w:szCs w:val="16"/>
                  <w:u w:val="single"/>
                </w:rPr>
                <w:t>S4-240823</w:t>
              </w:r>
            </w:hyperlink>
          </w:p>
        </w:tc>
        <w:tc>
          <w:tcPr>
            <w:tcW w:w="1980" w:type="dxa"/>
            <w:hideMark/>
          </w:tcPr>
          <w:p w14:paraId="4ACCAE0F"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[IBACS]</w:t>
            </w:r>
            <w:proofErr w:type="spellStart"/>
            <w:r w:rsidRPr="00714710">
              <w:rPr>
                <w:rFonts w:ascii="Arial" w:hAnsi="Arial" w:cs="Arial"/>
                <w:sz w:val="16"/>
                <w:szCs w:val="16"/>
              </w:rPr>
              <w:t>pCR</w:t>
            </w:r>
            <w:proofErr w:type="spellEnd"/>
            <w:r w:rsidRPr="00714710">
              <w:rPr>
                <w:rFonts w:ascii="Arial" w:hAnsi="Arial" w:cs="Arial"/>
                <w:sz w:val="16"/>
                <w:szCs w:val="16"/>
              </w:rPr>
              <w:t xml:space="preserve"> on media configuration</w:t>
            </w:r>
          </w:p>
        </w:tc>
        <w:tc>
          <w:tcPr>
            <w:tcW w:w="1960" w:type="dxa"/>
            <w:hideMark/>
          </w:tcPr>
          <w:p w14:paraId="293E6013"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ZTE Corporation</w:t>
            </w:r>
          </w:p>
        </w:tc>
        <w:tc>
          <w:tcPr>
            <w:tcW w:w="1700" w:type="dxa"/>
            <w:hideMark/>
          </w:tcPr>
          <w:p w14:paraId="58F87E96"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r>
      <w:tr w:rsidR="00E46C4D" w:rsidRPr="00714710" w14:paraId="0A9FE64E" w14:textId="77777777" w:rsidTr="00E46C4D">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291642C5" w14:textId="77777777" w:rsidR="00E46C4D" w:rsidRPr="00714710" w:rsidRDefault="00E46C4D" w:rsidP="00714710">
            <w:pPr>
              <w:rPr>
                <w:rFonts w:ascii="Arial" w:hAnsi="Arial" w:cs="Arial"/>
                <w:b/>
                <w:bCs/>
                <w:color w:val="0000FF"/>
                <w:sz w:val="16"/>
                <w:szCs w:val="16"/>
                <w:u w:val="single"/>
              </w:rPr>
            </w:pPr>
            <w:hyperlink r:id="rId75" w:history="1">
              <w:r w:rsidRPr="00714710">
                <w:rPr>
                  <w:rFonts w:ascii="Arial" w:hAnsi="Arial" w:cs="Arial"/>
                  <w:b/>
                  <w:bCs/>
                  <w:color w:val="0000FF"/>
                  <w:sz w:val="16"/>
                  <w:szCs w:val="16"/>
                  <w:u w:val="single"/>
                </w:rPr>
                <w:t>S4-240583</w:t>
              </w:r>
            </w:hyperlink>
          </w:p>
        </w:tc>
        <w:tc>
          <w:tcPr>
            <w:tcW w:w="1980" w:type="dxa"/>
            <w:hideMark/>
          </w:tcPr>
          <w:p w14:paraId="560C3F8E"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[SR_IMS] SR_IMS Use Cases</w:t>
            </w:r>
          </w:p>
        </w:tc>
        <w:tc>
          <w:tcPr>
            <w:tcW w:w="1960" w:type="dxa"/>
            <w:hideMark/>
          </w:tcPr>
          <w:p w14:paraId="2EEF091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Corporation</w:t>
            </w:r>
          </w:p>
        </w:tc>
        <w:tc>
          <w:tcPr>
            <w:tcW w:w="1700" w:type="dxa"/>
            <w:hideMark/>
          </w:tcPr>
          <w:p w14:paraId="233BD341"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10.7</w:t>
            </w:r>
          </w:p>
        </w:tc>
      </w:tr>
      <w:tr w:rsidR="00E46C4D" w:rsidRPr="00714710" w14:paraId="7A247B1D"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352EF91" w14:textId="77777777" w:rsidR="00E46C4D" w:rsidRPr="00714710" w:rsidRDefault="00E46C4D" w:rsidP="00714710">
            <w:pPr>
              <w:rPr>
                <w:rFonts w:ascii="Arial" w:hAnsi="Arial" w:cs="Arial"/>
                <w:b/>
                <w:bCs/>
                <w:color w:val="0000FF"/>
                <w:sz w:val="16"/>
                <w:szCs w:val="16"/>
                <w:u w:val="single"/>
              </w:rPr>
            </w:pPr>
            <w:hyperlink r:id="rId76" w:history="1">
              <w:r w:rsidRPr="00714710">
                <w:rPr>
                  <w:rFonts w:ascii="Arial" w:hAnsi="Arial" w:cs="Arial"/>
                  <w:b/>
                  <w:bCs/>
                  <w:color w:val="0000FF"/>
                  <w:sz w:val="16"/>
                  <w:szCs w:val="16"/>
                  <w:u w:val="single"/>
                </w:rPr>
                <w:t>S4-240645</w:t>
              </w:r>
            </w:hyperlink>
          </w:p>
        </w:tc>
        <w:tc>
          <w:tcPr>
            <w:tcW w:w="1980" w:type="dxa"/>
            <w:hideMark/>
          </w:tcPr>
          <w:p w14:paraId="0FBD4E1E"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[SR_IMS]Draft TS 26.567 Split Rendering over IMS v0.0.1</w:t>
            </w:r>
          </w:p>
        </w:tc>
        <w:tc>
          <w:tcPr>
            <w:tcW w:w="1960" w:type="dxa"/>
            <w:hideMark/>
          </w:tcPr>
          <w:p w14:paraId="6C6A9077"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Germany</w:t>
            </w:r>
          </w:p>
        </w:tc>
        <w:tc>
          <w:tcPr>
            <w:tcW w:w="1700" w:type="dxa"/>
            <w:hideMark/>
          </w:tcPr>
          <w:p w14:paraId="4F350E94"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10.7</w:t>
            </w:r>
          </w:p>
        </w:tc>
      </w:tr>
      <w:tr w:rsidR="00E46C4D" w:rsidRPr="00714710" w14:paraId="20B6601D"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6493F4B4" w14:textId="77777777" w:rsidR="00E46C4D" w:rsidRPr="00714710" w:rsidRDefault="00E46C4D" w:rsidP="00714710">
            <w:pPr>
              <w:rPr>
                <w:rFonts w:ascii="Arial" w:hAnsi="Arial" w:cs="Arial"/>
                <w:b/>
                <w:bCs/>
                <w:color w:val="0000FF"/>
                <w:sz w:val="16"/>
                <w:szCs w:val="16"/>
                <w:u w:val="single"/>
              </w:rPr>
            </w:pPr>
            <w:hyperlink r:id="rId77" w:history="1">
              <w:r w:rsidRPr="00714710">
                <w:rPr>
                  <w:rFonts w:ascii="Arial" w:hAnsi="Arial" w:cs="Arial"/>
                  <w:b/>
                  <w:bCs/>
                  <w:color w:val="0000FF"/>
                  <w:sz w:val="16"/>
                  <w:szCs w:val="16"/>
                  <w:u w:val="single"/>
                </w:rPr>
                <w:t>S4-240651</w:t>
              </w:r>
            </w:hyperlink>
          </w:p>
        </w:tc>
        <w:tc>
          <w:tcPr>
            <w:tcW w:w="1980" w:type="dxa"/>
            <w:hideMark/>
          </w:tcPr>
          <w:p w14:paraId="1B1F904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[SR_IMS]Existing Architectures for IMS-based split rendering </w:t>
            </w:r>
          </w:p>
        </w:tc>
        <w:tc>
          <w:tcPr>
            <w:tcW w:w="1960" w:type="dxa"/>
            <w:hideMark/>
          </w:tcPr>
          <w:p w14:paraId="24EDF8EA"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France</w:t>
            </w:r>
          </w:p>
        </w:tc>
        <w:tc>
          <w:tcPr>
            <w:tcW w:w="1700" w:type="dxa"/>
            <w:hideMark/>
          </w:tcPr>
          <w:p w14:paraId="5872E0AE"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10.7</w:t>
            </w:r>
          </w:p>
        </w:tc>
      </w:tr>
      <w:tr w:rsidR="00E46C4D" w:rsidRPr="00714710" w14:paraId="544B2704"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0F91F561"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S4-240604</w:t>
            </w:r>
          </w:p>
        </w:tc>
        <w:tc>
          <w:tcPr>
            <w:tcW w:w="1980" w:type="dxa"/>
            <w:hideMark/>
          </w:tcPr>
          <w:p w14:paraId="6D7F5098"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KI#9 Feasibility of RTP multiplexing options for transport of XR media streams</w:t>
            </w:r>
          </w:p>
        </w:tc>
        <w:tc>
          <w:tcPr>
            <w:tcW w:w="1960" w:type="dxa"/>
            <w:hideMark/>
          </w:tcPr>
          <w:p w14:paraId="4843C690"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6B255927"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407F3959"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224B7FE" w14:textId="77777777" w:rsidR="00E46C4D" w:rsidRPr="00714710" w:rsidRDefault="00E46C4D" w:rsidP="00714710">
            <w:pPr>
              <w:rPr>
                <w:rFonts w:ascii="Arial" w:hAnsi="Arial" w:cs="Arial"/>
                <w:b/>
                <w:bCs/>
                <w:color w:val="0000FF"/>
                <w:sz w:val="16"/>
                <w:szCs w:val="16"/>
                <w:u w:val="single"/>
              </w:rPr>
            </w:pPr>
            <w:hyperlink r:id="rId78" w:history="1">
              <w:r w:rsidRPr="00714710">
                <w:rPr>
                  <w:rFonts w:ascii="Arial" w:hAnsi="Arial" w:cs="Arial"/>
                  <w:b/>
                  <w:bCs/>
                  <w:color w:val="0000FF"/>
                  <w:sz w:val="16"/>
                  <w:szCs w:val="16"/>
                  <w:u w:val="single"/>
                </w:rPr>
                <w:t>S4-240657</w:t>
              </w:r>
            </w:hyperlink>
          </w:p>
        </w:tc>
        <w:tc>
          <w:tcPr>
            <w:tcW w:w="1980" w:type="dxa"/>
            <w:hideMark/>
          </w:tcPr>
          <w:p w14:paraId="35B3688F"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On different PDU Set types</w:t>
            </w:r>
          </w:p>
        </w:tc>
        <w:tc>
          <w:tcPr>
            <w:tcW w:w="1960" w:type="dxa"/>
            <w:hideMark/>
          </w:tcPr>
          <w:p w14:paraId="3EBF154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Corporation</w:t>
            </w:r>
          </w:p>
        </w:tc>
        <w:tc>
          <w:tcPr>
            <w:tcW w:w="1700" w:type="dxa"/>
            <w:hideMark/>
          </w:tcPr>
          <w:p w14:paraId="439F609D"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6D37031B"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BC7E28C"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S4-240769</w:t>
            </w:r>
          </w:p>
        </w:tc>
        <w:tc>
          <w:tcPr>
            <w:tcW w:w="1980" w:type="dxa"/>
            <w:hideMark/>
          </w:tcPr>
          <w:p w14:paraId="6E4AFF2E"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Solution to key issue number #6 PDU Set marking for XR streams with RTP end-to-end encryption using SRTP</w:t>
            </w:r>
          </w:p>
        </w:tc>
        <w:tc>
          <w:tcPr>
            <w:tcW w:w="1960" w:type="dxa"/>
            <w:hideMark/>
          </w:tcPr>
          <w:p w14:paraId="4E2C7E52"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1BF6FE50"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27E7B55C"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727F0BC8" w14:textId="77777777" w:rsidR="00E46C4D" w:rsidRPr="00714710" w:rsidRDefault="00E46C4D" w:rsidP="00714710">
            <w:pPr>
              <w:rPr>
                <w:rFonts w:ascii="Arial" w:hAnsi="Arial" w:cs="Arial"/>
                <w:b/>
                <w:bCs/>
                <w:color w:val="0000FF"/>
                <w:sz w:val="16"/>
                <w:szCs w:val="16"/>
                <w:u w:val="single"/>
              </w:rPr>
            </w:pPr>
            <w:hyperlink r:id="rId79" w:history="1">
              <w:r w:rsidRPr="00714710">
                <w:rPr>
                  <w:rFonts w:ascii="Arial" w:hAnsi="Arial" w:cs="Arial"/>
                  <w:b/>
                  <w:bCs/>
                  <w:color w:val="0000FF"/>
                  <w:sz w:val="16"/>
                  <w:szCs w:val="16"/>
                  <w:u w:val="single"/>
                </w:rPr>
                <w:t>S4-240771</w:t>
              </w:r>
            </w:hyperlink>
          </w:p>
        </w:tc>
        <w:tc>
          <w:tcPr>
            <w:tcW w:w="1980" w:type="dxa"/>
            <w:hideMark/>
          </w:tcPr>
          <w:p w14:paraId="0EF3E3EE"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QoS handling requirements for lonely PDU</w:t>
            </w:r>
          </w:p>
        </w:tc>
        <w:tc>
          <w:tcPr>
            <w:tcW w:w="1960" w:type="dxa"/>
            <w:hideMark/>
          </w:tcPr>
          <w:p w14:paraId="3D7BE71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555C6D90"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6A1B18FC"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7F254DEE" w14:textId="77777777" w:rsidR="00E46C4D" w:rsidRPr="00714710" w:rsidRDefault="00E46C4D" w:rsidP="00714710">
            <w:pPr>
              <w:rPr>
                <w:rFonts w:ascii="Arial" w:hAnsi="Arial" w:cs="Arial"/>
                <w:b/>
                <w:bCs/>
                <w:color w:val="0000FF"/>
                <w:sz w:val="16"/>
                <w:szCs w:val="16"/>
                <w:u w:val="single"/>
              </w:rPr>
            </w:pPr>
            <w:hyperlink r:id="rId80" w:history="1">
              <w:r w:rsidRPr="00714710">
                <w:rPr>
                  <w:rFonts w:ascii="Arial" w:hAnsi="Arial" w:cs="Arial"/>
                  <w:b/>
                  <w:bCs/>
                  <w:color w:val="0000FF"/>
                  <w:sz w:val="16"/>
                  <w:szCs w:val="16"/>
                  <w:u w:val="single"/>
                </w:rPr>
                <w:t>S4-240772</w:t>
              </w:r>
            </w:hyperlink>
          </w:p>
        </w:tc>
        <w:tc>
          <w:tcPr>
            <w:tcW w:w="1980" w:type="dxa"/>
            <w:hideMark/>
          </w:tcPr>
          <w:p w14:paraId="552B968D"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new KI#X_FEC awareness for PDU Set handling</w:t>
            </w:r>
          </w:p>
        </w:tc>
        <w:tc>
          <w:tcPr>
            <w:tcW w:w="1960" w:type="dxa"/>
            <w:hideMark/>
          </w:tcPr>
          <w:p w14:paraId="043B7911"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78A02C7B"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19CEB1A5"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2C9A74A2"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lastRenderedPageBreak/>
              <w:t>S4-240773</w:t>
            </w:r>
          </w:p>
        </w:tc>
        <w:tc>
          <w:tcPr>
            <w:tcW w:w="1980" w:type="dxa"/>
            <w:hideMark/>
          </w:tcPr>
          <w:p w14:paraId="3C7932B5"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On documenting key issue #3 enhancement for AL-FEC support</w:t>
            </w:r>
          </w:p>
        </w:tc>
        <w:tc>
          <w:tcPr>
            <w:tcW w:w="1960" w:type="dxa"/>
            <w:hideMark/>
          </w:tcPr>
          <w:p w14:paraId="109B2B04"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2BCDE317"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568908F6"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2981CF53" w14:textId="77777777" w:rsidR="00E46C4D" w:rsidRPr="00714710" w:rsidRDefault="00E46C4D" w:rsidP="00714710">
            <w:pPr>
              <w:rPr>
                <w:rFonts w:ascii="Arial" w:hAnsi="Arial" w:cs="Arial"/>
                <w:b/>
                <w:bCs/>
                <w:color w:val="0000FF"/>
                <w:sz w:val="16"/>
                <w:szCs w:val="16"/>
                <w:u w:val="single"/>
              </w:rPr>
            </w:pPr>
            <w:hyperlink r:id="rId81" w:history="1">
              <w:r w:rsidRPr="00714710">
                <w:rPr>
                  <w:rFonts w:ascii="Arial" w:hAnsi="Arial" w:cs="Arial"/>
                  <w:b/>
                  <w:bCs/>
                  <w:color w:val="0000FF"/>
                  <w:sz w:val="16"/>
                  <w:szCs w:val="16"/>
                  <w:u w:val="single"/>
                </w:rPr>
                <w:t>S4-240777</w:t>
              </w:r>
            </w:hyperlink>
          </w:p>
        </w:tc>
        <w:tc>
          <w:tcPr>
            <w:tcW w:w="1980" w:type="dxa"/>
            <w:hideMark/>
          </w:tcPr>
          <w:p w14:paraId="73FB6875"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KI: Applicability of the PDU Set header extension to different PDU Set types</w:t>
            </w:r>
          </w:p>
        </w:tc>
        <w:tc>
          <w:tcPr>
            <w:tcW w:w="1960" w:type="dxa"/>
            <w:hideMark/>
          </w:tcPr>
          <w:p w14:paraId="0EE35162"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Corporation</w:t>
            </w:r>
          </w:p>
        </w:tc>
        <w:tc>
          <w:tcPr>
            <w:tcW w:w="1700" w:type="dxa"/>
            <w:hideMark/>
          </w:tcPr>
          <w:p w14:paraId="41B5E043"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30F61222"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22997DD"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S4-240829</w:t>
            </w:r>
          </w:p>
        </w:tc>
        <w:tc>
          <w:tcPr>
            <w:tcW w:w="1980" w:type="dxa"/>
            <w:hideMark/>
          </w:tcPr>
          <w:p w14:paraId="70B3D299"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A generic solution for Key Issue #1: Inaccuracy of PDU Set Size</w:t>
            </w:r>
          </w:p>
        </w:tc>
        <w:tc>
          <w:tcPr>
            <w:tcW w:w="1960" w:type="dxa"/>
            <w:hideMark/>
          </w:tcPr>
          <w:p w14:paraId="3DA32534"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Technologies Ireland</w:t>
            </w:r>
          </w:p>
        </w:tc>
        <w:tc>
          <w:tcPr>
            <w:tcW w:w="1700" w:type="dxa"/>
            <w:hideMark/>
          </w:tcPr>
          <w:p w14:paraId="36D70BD7"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r w:rsidR="00E46C4D" w:rsidRPr="00714710" w14:paraId="512DBC5D"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B22658F"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S4-240830</w:t>
            </w:r>
          </w:p>
        </w:tc>
        <w:tc>
          <w:tcPr>
            <w:tcW w:w="1980" w:type="dxa"/>
            <w:hideMark/>
          </w:tcPr>
          <w:p w14:paraId="219F1C88"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Introduction of application-layer FEC schemes for Key issue #3</w:t>
            </w:r>
          </w:p>
        </w:tc>
        <w:tc>
          <w:tcPr>
            <w:tcW w:w="1960" w:type="dxa"/>
            <w:hideMark/>
          </w:tcPr>
          <w:p w14:paraId="7016515D"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Qualcomm Technologies Ireland, Huawei, </w:t>
            </w:r>
            <w:proofErr w:type="spellStart"/>
            <w:r w:rsidRPr="00714710">
              <w:rPr>
                <w:rFonts w:ascii="Arial" w:hAnsi="Arial" w:cs="Arial"/>
                <w:sz w:val="16"/>
                <w:szCs w:val="16"/>
              </w:rPr>
              <w:t>HiSilicon</w:t>
            </w:r>
            <w:proofErr w:type="spellEnd"/>
            <w:r w:rsidRPr="00714710">
              <w:rPr>
                <w:rFonts w:ascii="Arial" w:hAnsi="Arial" w:cs="Arial"/>
                <w:sz w:val="16"/>
                <w:szCs w:val="16"/>
              </w:rPr>
              <w:t>, Lenovo</w:t>
            </w:r>
          </w:p>
        </w:tc>
        <w:tc>
          <w:tcPr>
            <w:tcW w:w="1700" w:type="dxa"/>
            <w:hideMark/>
          </w:tcPr>
          <w:p w14:paraId="233C5353"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r>
    </w:tbl>
    <w:p w14:paraId="42887CE5" w14:textId="77777777" w:rsidR="00714710" w:rsidRPr="00714710" w:rsidRDefault="00714710" w:rsidP="00714710"/>
    <w:p w14:paraId="5AFF1486" w14:textId="77777777" w:rsidR="00635A58" w:rsidRDefault="00635A58">
      <w:pPr>
        <w:tabs>
          <w:tab w:val="left" w:pos="1134"/>
        </w:tabs>
        <w:rPr>
          <w:rFonts w:ascii="Arial" w:eastAsia="Arial" w:hAnsi="Arial" w:cs="Arial"/>
        </w:rPr>
      </w:pPr>
    </w:p>
    <w:p w14:paraId="5AFF1487" w14:textId="77777777" w:rsidR="00635A58" w:rsidRDefault="00430C6C">
      <w:pPr>
        <w:pStyle w:val="Heading2"/>
        <w:rPr>
          <w:sz w:val="24"/>
          <w:szCs w:val="24"/>
        </w:rPr>
      </w:pPr>
      <w:r>
        <w:rPr>
          <w:sz w:val="24"/>
          <w:szCs w:val="24"/>
        </w:rPr>
        <w:t>C.2 Agreed to be presented</w:t>
      </w:r>
    </w:p>
    <w:tbl>
      <w:tblPr>
        <w:tblStyle w:val="GridTable4-Accent1"/>
        <w:tblW w:w="7040" w:type="dxa"/>
        <w:tblLook w:val="04A0" w:firstRow="1" w:lastRow="0" w:firstColumn="1" w:lastColumn="0" w:noHBand="0" w:noVBand="1"/>
      </w:tblPr>
      <w:tblGrid>
        <w:gridCol w:w="1400"/>
        <w:gridCol w:w="1980"/>
        <w:gridCol w:w="1960"/>
        <w:gridCol w:w="1700"/>
      </w:tblGrid>
      <w:tr w:rsidR="00E46C4D" w:rsidRPr="00714710" w14:paraId="575660B0" w14:textId="77777777" w:rsidTr="00E46C4D">
        <w:trPr>
          <w:cnfStyle w:val="100000000000" w:firstRow="1" w:lastRow="0" w:firstColumn="0" w:lastColumn="0" w:oddVBand="0" w:evenVBand="0" w:oddHBand="0"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400" w:type="dxa"/>
            <w:hideMark/>
          </w:tcPr>
          <w:p w14:paraId="408A386D" w14:textId="77777777" w:rsidR="00E46C4D" w:rsidRPr="00714710" w:rsidRDefault="00E46C4D" w:rsidP="00714710">
            <w:pPr>
              <w:jc w:val="center"/>
              <w:rPr>
                <w:rFonts w:ascii="Arial" w:hAnsi="Arial" w:cs="Arial"/>
                <w:b/>
                <w:bCs/>
                <w:color w:val="FFFFFF"/>
                <w:sz w:val="18"/>
                <w:szCs w:val="18"/>
              </w:rPr>
            </w:pPr>
            <w:proofErr w:type="spellStart"/>
            <w:r w:rsidRPr="00714710">
              <w:rPr>
                <w:rFonts w:ascii="Arial" w:hAnsi="Arial" w:cs="Arial"/>
                <w:b/>
                <w:bCs/>
                <w:color w:val="FFFFFF"/>
                <w:sz w:val="18"/>
                <w:szCs w:val="18"/>
              </w:rPr>
              <w:t>TDoc</w:t>
            </w:r>
            <w:proofErr w:type="spellEnd"/>
          </w:p>
        </w:tc>
        <w:tc>
          <w:tcPr>
            <w:tcW w:w="1980" w:type="dxa"/>
            <w:hideMark/>
          </w:tcPr>
          <w:p w14:paraId="11A38CFD" w14:textId="77777777" w:rsidR="00E46C4D" w:rsidRPr="00714710" w:rsidRDefault="00E46C4D"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Title</w:t>
            </w:r>
          </w:p>
        </w:tc>
        <w:tc>
          <w:tcPr>
            <w:tcW w:w="1960" w:type="dxa"/>
            <w:hideMark/>
          </w:tcPr>
          <w:p w14:paraId="4A6472CB" w14:textId="77777777" w:rsidR="00E46C4D" w:rsidRPr="00714710" w:rsidRDefault="00E46C4D"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Source</w:t>
            </w:r>
          </w:p>
        </w:tc>
        <w:tc>
          <w:tcPr>
            <w:tcW w:w="1700" w:type="dxa"/>
            <w:hideMark/>
          </w:tcPr>
          <w:p w14:paraId="0A94A805" w14:textId="3DED5A7E" w:rsidR="00E46C4D" w:rsidRPr="00714710" w:rsidRDefault="00E46C4D"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Pr>
                <w:rFonts w:ascii="Arial" w:hAnsi="Arial" w:cs="Arial"/>
                <w:color w:val="FFFFFF"/>
                <w:sz w:val="18"/>
                <w:szCs w:val="18"/>
                <w:lang w:val="en-US"/>
              </w:rPr>
              <w:t>Plenary A</w:t>
            </w:r>
            <w:proofErr w:type="spellStart"/>
            <w:r w:rsidRPr="00714710">
              <w:rPr>
                <w:rFonts w:ascii="Arial" w:hAnsi="Arial" w:cs="Arial"/>
                <w:color w:val="FFFFFF"/>
                <w:sz w:val="18"/>
                <w:szCs w:val="18"/>
              </w:rPr>
              <w:t>genda</w:t>
            </w:r>
            <w:proofErr w:type="spellEnd"/>
            <w:r w:rsidRPr="00714710">
              <w:rPr>
                <w:rFonts w:ascii="Arial" w:hAnsi="Arial" w:cs="Arial"/>
                <w:color w:val="FFFFFF"/>
                <w:sz w:val="18"/>
                <w:szCs w:val="18"/>
              </w:rPr>
              <w:t xml:space="preserve"> item</w:t>
            </w:r>
          </w:p>
        </w:tc>
      </w:tr>
      <w:tr w:rsidR="00E46C4D" w:rsidRPr="00714710" w14:paraId="2233182F" w14:textId="77777777" w:rsidTr="00E46C4D">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1400" w:type="dxa"/>
            <w:hideMark/>
          </w:tcPr>
          <w:p w14:paraId="27C8350D" w14:textId="77777777" w:rsidR="00E46C4D" w:rsidRPr="00714710" w:rsidRDefault="00E46C4D" w:rsidP="00714710">
            <w:pPr>
              <w:rPr>
                <w:rFonts w:ascii="Arial" w:hAnsi="Arial" w:cs="Arial"/>
                <w:color w:val="0000FF"/>
                <w:sz w:val="16"/>
                <w:szCs w:val="16"/>
                <w:u w:val="single"/>
              </w:rPr>
            </w:pPr>
            <w:hyperlink r:id="rId82" w:history="1">
              <w:r w:rsidRPr="00714710">
                <w:rPr>
                  <w:rFonts w:ascii="Arial" w:hAnsi="Arial" w:cs="Arial"/>
                  <w:color w:val="0000FF"/>
                  <w:sz w:val="16"/>
                  <w:szCs w:val="16"/>
                  <w:u w:val="single"/>
                </w:rPr>
                <w:t>S4-240662</w:t>
              </w:r>
            </w:hyperlink>
          </w:p>
        </w:tc>
        <w:tc>
          <w:tcPr>
            <w:tcW w:w="1980" w:type="dxa"/>
            <w:hideMark/>
          </w:tcPr>
          <w:p w14:paraId="46A809E4"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IANA registration information for a=</w:t>
            </w:r>
            <w:proofErr w:type="spellStart"/>
            <w:r w:rsidRPr="00714710">
              <w:rPr>
                <w:rFonts w:ascii="Arial" w:hAnsi="Arial" w:cs="Arial"/>
                <w:sz w:val="16"/>
                <w:szCs w:val="16"/>
              </w:rPr>
              <w:t>bdc</w:t>
            </w:r>
            <w:proofErr w:type="spellEnd"/>
            <w:r w:rsidRPr="00714710">
              <w:rPr>
                <w:rFonts w:ascii="Arial" w:hAnsi="Arial" w:cs="Arial"/>
                <w:sz w:val="16"/>
                <w:szCs w:val="16"/>
              </w:rPr>
              <w:t>-used-by</w:t>
            </w:r>
          </w:p>
        </w:tc>
        <w:tc>
          <w:tcPr>
            <w:tcW w:w="1960" w:type="dxa"/>
            <w:hideMark/>
          </w:tcPr>
          <w:p w14:paraId="37904552"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Ericsson France S.A.S</w:t>
            </w:r>
          </w:p>
        </w:tc>
        <w:tc>
          <w:tcPr>
            <w:tcW w:w="1700" w:type="dxa"/>
            <w:hideMark/>
          </w:tcPr>
          <w:p w14:paraId="34C03E4B" w14:textId="5EE08CF0"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3</w:t>
            </w:r>
          </w:p>
        </w:tc>
      </w:tr>
      <w:tr w:rsidR="00E46C4D" w:rsidRPr="00714710" w14:paraId="59224157"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1D3374E7" w14:textId="77777777" w:rsidR="00E46C4D" w:rsidRPr="00714710" w:rsidRDefault="00E46C4D" w:rsidP="00714710">
            <w:pPr>
              <w:rPr>
                <w:rFonts w:ascii="Arial" w:hAnsi="Arial" w:cs="Arial"/>
                <w:b/>
                <w:bCs/>
                <w:color w:val="0000FF"/>
                <w:sz w:val="16"/>
                <w:szCs w:val="16"/>
                <w:u w:val="single"/>
              </w:rPr>
            </w:pPr>
            <w:hyperlink r:id="rId83" w:history="1">
              <w:r w:rsidRPr="00714710">
                <w:rPr>
                  <w:rFonts w:ascii="Arial" w:hAnsi="Arial" w:cs="Arial"/>
                  <w:b/>
                  <w:bCs/>
                  <w:color w:val="0000FF"/>
                  <w:sz w:val="16"/>
                  <w:szCs w:val="16"/>
                  <w:u w:val="single"/>
                </w:rPr>
                <w:t>S4-240755</w:t>
              </w:r>
            </w:hyperlink>
          </w:p>
        </w:tc>
        <w:tc>
          <w:tcPr>
            <w:tcW w:w="1980" w:type="dxa"/>
            <w:hideMark/>
          </w:tcPr>
          <w:p w14:paraId="5A1893BD"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ABNF Corrections</w:t>
            </w:r>
          </w:p>
        </w:tc>
        <w:tc>
          <w:tcPr>
            <w:tcW w:w="1960" w:type="dxa"/>
            <w:hideMark/>
          </w:tcPr>
          <w:p w14:paraId="7BE8A0FC"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Ericsson France S.A.S</w:t>
            </w:r>
          </w:p>
        </w:tc>
        <w:tc>
          <w:tcPr>
            <w:tcW w:w="1700" w:type="dxa"/>
            <w:hideMark/>
          </w:tcPr>
          <w:p w14:paraId="2674CFE5" w14:textId="594FA8B9"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rPr>
              <w:t>3</w:t>
            </w:r>
          </w:p>
        </w:tc>
      </w:tr>
      <w:tr w:rsidR="00E46C4D" w:rsidRPr="00714710" w14:paraId="09733957"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12317C67" w14:textId="77777777" w:rsidR="00E46C4D" w:rsidRPr="00714710" w:rsidRDefault="00E46C4D" w:rsidP="00714710">
            <w:pPr>
              <w:rPr>
                <w:rFonts w:ascii="Arial" w:hAnsi="Arial" w:cs="Arial"/>
                <w:b/>
                <w:bCs/>
                <w:color w:val="0000FF"/>
                <w:sz w:val="16"/>
                <w:szCs w:val="16"/>
                <w:u w:val="single"/>
              </w:rPr>
            </w:pPr>
            <w:hyperlink r:id="rId84" w:history="1">
              <w:r w:rsidRPr="00714710">
                <w:rPr>
                  <w:rFonts w:ascii="Arial" w:hAnsi="Arial" w:cs="Arial"/>
                  <w:b/>
                  <w:bCs/>
                  <w:color w:val="0000FF"/>
                  <w:sz w:val="16"/>
                  <w:szCs w:val="16"/>
                  <w:u w:val="single"/>
                </w:rPr>
                <w:t>S4-240780</w:t>
              </w:r>
            </w:hyperlink>
          </w:p>
        </w:tc>
        <w:tc>
          <w:tcPr>
            <w:tcW w:w="1980" w:type="dxa"/>
            <w:hideMark/>
          </w:tcPr>
          <w:p w14:paraId="0F7E2E13"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On the binding between RTP header extensions for delay measurement</w:t>
            </w:r>
          </w:p>
        </w:tc>
        <w:tc>
          <w:tcPr>
            <w:tcW w:w="1960" w:type="dxa"/>
            <w:hideMark/>
          </w:tcPr>
          <w:p w14:paraId="76BA3A48"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Incorporated and Lenovo</w:t>
            </w:r>
          </w:p>
        </w:tc>
        <w:tc>
          <w:tcPr>
            <w:tcW w:w="1700" w:type="dxa"/>
            <w:hideMark/>
          </w:tcPr>
          <w:p w14:paraId="615AE2E0" w14:textId="5D874C24"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3</w:t>
            </w:r>
          </w:p>
        </w:tc>
      </w:tr>
      <w:tr w:rsidR="00E46C4D" w:rsidRPr="00714710" w14:paraId="0096F25C"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246B7EF9" w14:textId="77777777" w:rsidR="00E46C4D" w:rsidRPr="00714710" w:rsidRDefault="00E46C4D" w:rsidP="00714710">
            <w:pPr>
              <w:rPr>
                <w:rFonts w:ascii="Arial" w:hAnsi="Arial" w:cs="Arial"/>
                <w:b/>
                <w:bCs/>
                <w:color w:val="0000FF"/>
                <w:sz w:val="16"/>
                <w:szCs w:val="16"/>
                <w:u w:val="single"/>
              </w:rPr>
            </w:pPr>
            <w:hyperlink r:id="rId85" w:history="1">
              <w:r w:rsidRPr="00714710">
                <w:rPr>
                  <w:rFonts w:ascii="Arial" w:hAnsi="Arial" w:cs="Arial"/>
                  <w:b/>
                  <w:bCs/>
                  <w:color w:val="0000FF"/>
                  <w:sz w:val="16"/>
                  <w:szCs w:val="16"/>
                  <w:u w:val="single"/>
                </w:rPr>
                <w:t>S4-240630</w:t>
              </w:r>
            </w:hyperlink>
          </w:p>
        </w:tc>
        <w:tc>
          <w:tcPr>
            <w:tcW w:w="1980" w:type="dxa"/>
            <w:hideMark/>
          </w:tcPr>
          <w:p w14:paraId="4AF2CB0E"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Updated time plan</w:t>
            </w:r>
          </w:p>
        </w:tc>
        <w:tc>
          <w:tcPr>
            <w:tcW w:w="1960" w:type="dxa"/>
            <w:hideMark/>
          </w:tcPr>
          <w:p w14:paraId="5F64C58E"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Samsung Electronics Czech</w:t>
            </w:r>
          </w:p>
        </w:tc>
        <w:tc>
          <w:tcPr>
            <w:tcW w:w="1700" w:type="dxa"/>
            <w:hideMark/>
          </w:tcPr>
          <w:p w14:paraId="37FBC0E3" w14:textId="2D8FCDD9"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4.6</w:t>
            </w:r>
          </w:p>
        </w:tc>
      </w:tr>
      <w:tr w:rsidR="00E46C4D" w:rsidRPr="00714710" w14:paraId="136C2122"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39DC56DD"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S4-240789</w:t>
            </w:r>
          </w:p>
        </w:tc>
        <w:tc>
          <w:tcPr>
            <w:tcW w:w="1980" w:type="dxa"/>
            <w:hideMark/>
          </w:tcPr>
          <w:p w14:paraId="54FD32E7"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Draft TS 26.113 v1.2.0</w:t>
            </w:r>
          </w:p>
        </w:tc>
        <w:tc>
          <w:tcPr>
            <w:tcW w:w="1960" w:type="dxa"/>
            <w:hideMark/>
          </w:tcPr>
          <w:p w14:paraId="1096AC53"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Samsung Electronics Czech</w:t>
            </w:r>
          </w:p>
        </w:tc>
        <w:tc>
          <w:tcPr>
            <w:tcW w:w="1700" w:type="dxa"/>
            <w:hideMark/>
          </w:tcPr>
          <w:p w14:paraId="7F5DAEE9" w14:textId="18B29506"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4.6</w:t>
            </w:r>
          </w:p>
        </w:tc>
      </w:tr>
      <w:tr w:rsidR="00E46C4D" w:rsidRPr="00714710" w14:paraId="64C59FBE"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63FCADA" w14:textId="77777777" w:rsidR="00E46C4D" w:rsidRPr="00714710" w:rsidRDefault="00E46C4D" w:rsidP="00714710">
            <w:pPr>
              <w:rPr>
                <w:rFonts w:ascii="Arial" w:hAnsi="Arial" w:cs="Arial"/>
                <w:b/>
                <w:bCs/>
                <w:color w:val="0000FF"/>
                <w:sz w:val="16"/>
                <w:szCs w:val="16"/>
                <w:u w:val="single"/>
              </w:rPr>
            </w:pPr>
            <w:hyperlink r:id="rId86" w:history="1">
              <w:r w:rsidRPr="00714710">
                <w:rPr>
                  <w:rFonts w:ascii="Arial" w:hAnsi="Arial" w:cs="Arial"/>
                  <w:b/>
                  <w:bCs/>
                  <w:color w:val="0000FF"/>
                  <w:sz w:val="16"/>
                  <w:szCs w:val="16"/>
                  <w:u w:val="single"/>
                </w:rPr>
                <w:t>S4-240791</w:t>
              </w:r>
            </w:hyperlink>
          </w:p>
        </w:tc>
        <w:tc>
          <w:tcPr>
            <w:tcW w:w="1980" w:type="dxa"/>
            <w:hideMark/>
          </w:tcPr>
          <w:p w14:paraId="4855DB32"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[IBACS] </w:t>
            </w:r>
            <w:proofErr w:type="spellStart"/>
            <w:r w:rsidRPr="00714710">
              <w:rPr>
                <w:rFonts w:ascii="Arial" w:hAnsi="Arial" w:cs="Arial"/>
                <w:sz w:val="16"/>
                <w:szCs w:val="16"/>
              </w:rPr>
              <w:t>Timeplan</w:t>
            </w:r>
            <w:proofErr w:type="spellEnd"/>
            <w:r w:rsidRPr="00714710">
              <w:rPr>
                <w:rFonts w:ascii="Arial" w:hAnsi="Arial" w:cs="Arial"/>
                <w:sz w:val="16"/>
                <w:szCs w:val="16"/>
              </w:rPr>
              <w:t xml:space="preserve"> v0.8.0</w:t>
            </w:r>
          </w:p>
        </w:tc>
        <w:tc>
          <w:tcPr>
            <w:tcW w:w="1960" w:type="dxa"/>
            <w:hideMark/>
          </w:tcPr>
          <w:p w14:paraId="20C6EA61"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KPN N.V.</w:t>
            </w:r>
          </w:p>
        </w:tc>
        <w:tc>
          <w:tcPr>
            <w:tcW w:w="1700" w:type="dxa"/>
            <w:hideMark/>
          </w:tcPr>
          <w:p w14:paraId="0A1A3D38" w14:textId="3C0897A4"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4.7</w:t>
            </w:r>
          </w:p>
        </w:tc>
      </w:tr>
      <w:tr w:rsidR="00E46C4D" w:rsidRPr="00714710" w14:paraId="7CD6896D"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0C8E291F"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S4-240804</w:t>
            </w:r>
          </w:p>
        </w:tc>
        <w:tc>
          <w:tcPr>
            <w:tcW w:w="1980" w:type="dxa"/>
            <w:hideMark/>
          </w:tcPr>
          <w:p w14:paraId="44CC4FB8"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Draft TS 26.264 v1.1.0</w:t>
            </w:r>
          </w:p>
        </w:tc>
        <w:tc>
          <w:tcPr>
            <w:tcW w:w="1960" w:type="dxa"/>
            <w:hideMark/>
          </w:tcPr>
          <w:p w14:paraId="6D1B2E4B"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ETSI</w:t>
            </w:r>
          </w:p>
        </w:tc>
        <w:tc>
          <w:tcPr>
            <w:tcW w:w="1700" w:type="dxa"/>
            <w:hideMark/>
          </w:tcPr>
          <w:p w14:paraId="46CBD507" w14:textId="7CA8488C" w:rsidR="00E46C4D" w:rsidRPr="00714710" w:rsidRDefault="00E46C4D" w:rsidP="006B3C8C">
            <w:pPr>
              <w:tabs>
                <w:tab w:val="center" w:pos="742"/>
              </w:tabs>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rPr>
              <w:t>4.7</w:t>
            </w:r>
          </w:p>
        </w:tc>
      </w:tr>
      <w:tr w:rsidR="00E46C4D" w:rsidRPr="00714710" w14:paraId="249BCE0E"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4D630C6A" w14:textId="77777777" w:rsidR="00E46C4D" w:rsidRPr="00714710" w:rsidRDefault="00E46C4D" w:rsidP="00714710">
            <w:pPr>
              <w:rPr>
                <w:rFonts w:ascii="Arial" w:hAnsi="Arial" w:cs="Arial"/>
                <w:color w:val="000000"/>
                <w:sz w:val="16"/>
                <w:szCs w:val="16"/>
              </w:rPr>
            </w:pPr>
            <w:r w:rsidRPr="00714710">
              <w:rPr>
                <w:rFonts w:ascii="Arial" w:hAnsi="Arial" w:cs="Arial"/>
                <w:color w:val="000000"/>
                <w:sz w:val="16"/>
                <w:szCs w:val="16"/>
              </w:rPr>
              <w:t>S4-240794</w:t>
            </w:r>
          </w:p>
        </w:tc>
        <w:tc>
          <w:tcPr>
            <w:tcW w:w="1980" w:type="dxa"/>
            <w:hideMark/>
          </w:tcPr>
          <w:p w14:paraId="6BE0150C"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5G_RTP_Ph2 SID Time plan v. 0.0.2</w:t>
            </w:r>
          </w:p>
        </w:tc>
        <w:tc>
          <w:tcPr>
            <w:tcW w:w="1960" w:type="dxa"/>
            <w:hideMark/>
          </w:tcPr>
          <w:p w14:paraId="0E9465B3"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Hungary</w:t>
            </w:r>
          </w:p>
        </w:tc>
        <w:tc>
          <w:tcPr>
            <w:tcW w:w="1700" w:type="dxa"/>
            <w:hideMark/>
          </w:tcPr>
          <w:p w14:paraId="6E0E2CB6" w14:textId="46ECB32B"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rPr>
              <w:t>6.10</w:t>
            </w:r>
          </w:p>
        </w:tc>
      </w:tr>
      <w:tr w:rsidR="00E46C4D" w:rsidRPr="00714710" w14:paraId="5094A1EB" w14:textId="77777777" w:rsidTr="00E46C4D">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083CBBAB" w14:textId="77777777" w:rsidR="00E46C4D" w:rsidRPr="00714710" w:rsidRDefault="00E46C4D" w:rsidP="00714710">
            <w:pPr>
              <w:rPr>
                <w:rFonts w:ascii="Arial" w:hAnsi="Arial" w:cs="Arial"/>
                <w:b/>
                <w:bCs/>
                <w:color w:val="0000FF"/>
                <w:sz w:val="16"/>
                <w:szCs w:val="16"/>
                <w:u w:val="single"/>
              </w:rPr>
            </w:pPr>
            <w:hyperlink r:id="rId87" w:history="1">
              <w:r w:rsidRPr="00714710">
                <w:rPr>
                  <w:rFonts w:ascii="Arial" w:hAnsi="Arial" w:cs="Arial"/>
                  <w:b/>
                  <w:bCs/>
                  <w:color w:val="0000FF"/>
                  <w:sz w:val="16"/>
                  <w:szCs w:val="16"/>
                  <w:u w:val="single"/>
                </w:rPr>
                <w:t>S4-240648</w:t>
              </w:r>
            </w:hyperlink>
          </w:p>
        </w:tc>
        <w:tc>
          <w:tcPr>
            <w:tcW w:w="1980" w:type="dxa"/>
            <w:hideMark/>
          </w:tcPr>
          <w:p w14:paraId="1CF834AA"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[SR_IMS] Proposed Updated Work Plan</w:t>
            </w:r>
          </w:p>
        </w:tc>
        <w:tc>
          <w:tcPr>
            <w:tcW w:w="1960" w:type="dxa"/>
            <w:hideMark/>
          </w:tcPr>
          <w:p w14:paraId="7909114E" w14:textId="77777777"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France</w:t>
            </w:r>
          </w:p>
        </w:tc>
        <w:tc>
          <w:tcPr>
            <w:tcW w:w="1700" w:type="dxa"/>
            <w:hideMark/>
          </w:tcPr>
          <w:p w14:paraId="6BE9DC56" w14:textId="6FCF88F5" w:rsidR="00E46C4D" w:rsidRPr="00714710" w:rsidRDefault="00E46C4D"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5.1</w:t>
            </w:r>
          </w:p>
        </w:tc>
      </w:tr>
      <w:tr w:rsidR="00E46C4D" w:rsidRPr="00714710" w14:paraId="1DA7E8BB" w14:textId="77777777" w:rsidTr="00E46C4D">
        <w:trPr>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7114A5CF" w14:textId="77777777" w:rsidR="00E46C4D" w:rsidRPr="00714710" w:rsidRDefault="00E46C4D" w:rsidP="00714710">
            <w:pPr>
              <w:rPr>
                <w:rFonts w:ascii="Arial" w:hAnsi="Arial" w:cs="Arial"/>
                <w:b/>
                <w:bCs/>
                <w:color w:val="0000FF"/>
                <w:sz w:val="16"/>
                <w:szCs w:val="16"/>
                <w:u w:val="single"/>
              </w:rPr>
            </w:pPr>
            <w:hyperlink r:id="rId88" w:history="1">
              <w:r w:rsidRPr="00714710">
                <w:rPr>
                  <w:rFonts w:ascii="Arial" w:hAnsi="Arial" w:cs="Arial"/>
                  <w:b/>
                  <w:bCs/>
                  <w:color w:val="0000FF"/>
                  <w:sz w:val="16"/>
                  <w:szCs w:val="16"/>
                  <w:u w:val="single"/>
                </w:rPr>
                <w:t>S4-240790</w:t>
              </w:r>
            </w:hyperlink>
          </w:p>
        </w:tc>
        <w:tc>
          <w:tcPr>
            <w:tcW w:w="1980" w:type="dxa"/>
            <w:hideMark/>
          </w:tcPr>
          <w:p w14:paraId="4029F68D"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Draft TS 26.567 v0.1.0</w:t>
            </w:r>
          </w:p>
        </w:tc>
        <w:tc>
          <w:tcPr>
            <w:tcW w:w="1960" w:type="dxa"/>
            <w:hideMark/>
          </w:tcPr>
          <w:p w14:paraId="24E45EE8" w14:textId="77777777"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(Rapporteur)</w:t>
            </w:r>
          </w:p>
        </w:tc>
        <w:tc>
          <w:tcPr>
            <w:tcW w:w="1700" w:type="dxa"/>
            <w:hideMark/>
          </w:tcPr>
          <w:p w14:paraId="6819C265" w14:textId="3713FA9D" w:rsidR="00E46C4D" w:rsidRPr="00714710" w:rsidRDefault="00E46C4D"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714710">
              <w:rPr>
                <w:rFonts w:ascii="Arial" w:hAnsi="Arial" w:cs="Arial"/>
                <w:sz w:val="16"/>
                <w:szCs w:val="16"/>
              </w:rPr>
              <w:t>1</w:t>
            </w:r>
            <w:r w:rsidR="006B3C8C">
              <w:rPr>
                <w:rFonts w:ascii="Arial" w:hAnsi="Arial" w:cs="Arial"/>
                <w:sz w:val="16"/>
                <w:szCs w:val="16"/>
                <w:lang w:val="en-US"/>
              </w:rPr>
              <w:t>5.1</w:t>
            </w:r>
          </w:p>
        </w:tc>
      </w:tr>
    </w:tbl>
    <w:p w14:paraId="5AFF1489" w14:textId="77777777" w:rsidR="00635A58" w:rsidRDefault="00635A58">
      <w:pPr>
        <w:rPr>
          <w:rFonts w:ascii="Arial" w:eastAsia="Arial" w:hAnsi="Arial" w:cs="Arial"/>
        </w:rPr>
      </w:pPr>
    </w:p>
    <w:p w14:paraId="5AFF148A" w14:textId="77777777" w:rsidR="00635A58" w:rsidRDefault="00430C6C">
      <w:pPr>
        <w:pStyle w:val="Heading2"/>
        <w:rPr>
          <w:sz w:val="24"/>
          <w:szCs w:val="24"/>
        </w:rPr>
      </w:pPr>
      <w:r>
        <w:rPr>
          <w:sz w:val="24"/>
          <w:szCs w:val="24"/>
        </w:rPr>
        <w:lastRenderedPageBreak/>
        <w:t>C.3 Not agreed not presented</w:t>
      </w:r>
    </w:p>
    <w:tbl>
      <w:tblPr>
        <w:tblStyle w:val="GridTable4-Accent1"/>
        <w:tblW w:w="8520" w:type="dxa"/>
        <w:tblLook w:val="04A0" w:firstRow="1" w:lastRow="0" w:firstColumn="1" w:lastColumn="0" w:noHBand="0" w:noVBand="1"/>
      </w:tblPr>
      <w:tblGrid>
        <w:gridCol w:w="1400"/>
        <w:gridCol w:w="1980"/>
        <w:gridCol w:w="1960"/>
        <w:gridCol w:w="1700"/>
        <w:gridCol w:w="1480"/>
      </w:tblGrid>
      <w:tr w:rsidR="00714710" w:rsidRPr="00714710" w14:paraId="6FA9B7DC" w14:textId="77777777" w:rsidTr="00E46C4D">
        <w:trPr>
          <w:cnfStyle w:val="100000000000" w:firstRow="1" w:lastRow="0" w:firstColumn="0" w:lastColumn="0" w:oddVBand="0" w:evenVBand="0" w:oddHBand="0"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400" w:type="dxa"/>
            <w:hideMark/>
          </w:tcPr>
          <w:p w14:paraId="38FAD50C" w14:textId="77777777" w:rsidR="00714710" w:rsidRPr="00714710" w:rsidRDefault="00714710" w:rsidP="00714710">
            <w:pPr>
              <w:jc w:val="center"/>
              <w:rPr>
                <w:rFonts w:ascii="Arial" w:hAnsi="Arial" w:cs="Arial"/>
                <w:b/>
                <w:bCs/>
                <w:color w:val="FFFFFF"/>
                <w:sz w:val="18"/>
                <w:szCs w:val="18"/>
              </w:rPr>
            </w:pPr>
            <w:proofErr w:type="spellStart"/>
            <w:r w:rsidRPr="00714710">
              <w:rPr>
                <w:rFonts w:ascii="Arial" w:hAnsi="Arial" w:cs="Arial"/>
                <w:b/>
                <w:bCs/>
                <w:color w:val="FFFFFF"/>
                <w:sz w:val="18"/>
                <w:szCs w:val="18"/>
              </w:rPr>
              <w:t>TDoc</w:t>
            </w:r>
            <w:proofErr w:type="spellEnd"/>
          </w:p>
        </w:tc>
        <w:tc>
          <w:tcPr>
            <w:tcW w:w="1980" w:type="dxa"/>
            <w:hideMark/>
          </w:tcPr>
          <w:p w14:paraId="09CBF5AB" w14:textId="77777777" w:rsidR="00714710" w:rsidRPr="00714710" w:rsidRDefault="00714710"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Title</w:t>
            </w:r>
          </w:p>
        </w:tc>
        <w:tc>
          <w:tcPr>
            <w:tcW w:w="1960" w:type="dxa"/>
            <w:hideMark/>
          </w:tcPr>
          <w:p w14:paraId="709C5F75" w14:textId="77777777" w:rsidR="00714710" w:rsidRPr="00714710" w:rsidRDefault="00714710"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Source</w:t>
            </w:r>
          </w:p>
        </w:tc>
        <w:tc>
          <w:tcPr>
            <w:tcW w:w="1700" w:type="dxa"/>
            <w:hideMark/>
          </w:tcPr>
          <w:p w14:paraId="3A071081" w14:textId="77777777" w:rsidR="00714710" w:rsidRPr="00714710" w:rsidRDefault="00714710"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714710">
              <w:rPr>
                <w:rFonts w:ascii="Arial" w:hAnsi="Arial" w:cs="Arial"/>
                <w:color w:val="FFFFFF"/>
                <w:sz w:val="18"/>
                <w:szCs w:val="18"/>
              </w:rPr>
              <w:t>Agenda item</w:t>
            </w:r>
          </w:p>
        </w:tc>
        <w:tc>
          <w:tcPr>
            <w:tcW w:w="1480" w:type="dxa"/>
            <w:hideMark/>
          </w:tcPr>
          <w:p w14:paraId="3C10E839" w14:textId="77777777" w:rsidR="00714710" w:rsidRPr="00714710" w:rsidRDefault="00714710" w:rsidP="0071471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proofErr w:type="spellStart"/>
            <w:r w:rsidRPr="00714710">
              <w:rPr>
                <w:rFonts w:ascii="Arial" w:hAnsi="Arial" w:cs="Arial"/>
                <w:color w:val="FFFFFF"/>
                <w:sz w:val="18"/>
                <w:szCs w:val="18"/>
              </w:rPr>
              <w:t>TDoc</w:t>
            </w:r>
            <w:proofErr w:type="spellEnd"/>
            <w:r w:rsidRPr="00714710">
              <w:rPr>
                <w:rFonts w:ascii="Arial" w:hAnsi="Arial" w:cs="Arial"/>
                <w:color w:val="FFFFFF"/>
                <w:sz w:val="18"/>
                <w:szCs w:val="18"/>
              </w:rPr>
              <w:t xml:space="preserve"> Status</w:t>
            </w:r>
          </w:p>
        </w:tc>
      </w:tr>
      <w:tr w:rsidR="00714710" w:rsidRPr="00714710" w14:paraId="4430D09C"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5CFF5500" w14:textId="77777777" w:rsidR="00714710" w:rsidRPr="00714710" w:rsidRDefault="00714710" w:rsidP="00714710">
            <w:pPr>
              <w:rPr>
                <w:rFonts w:ascii="Arial" w:hAnsi="Arial" w:cs="Arial"/>
                <w:color w:val="0000FF"/>
                <w:sz w:val="16"/>
                <w:szCs w:val="16"/>
              </w:rPr>
            </w:pPr>
            <w:hyperlink r:id="rId89" w:history="1">
              <w:r w:rsidRPr="00714710">
                <w:rPr>
                  <w:rFonts w:ascii="Arial" w:hAnsi="Arial" w:cs="Arial"/>
                  <w:color w:val="0000FF"/>
                  <w:sz w:val="16"/>
                  <w:szCs w:val="16"/>
                </w:rPr>
                <w:t>S4-240589</w:t>
              </w:r>
            </w:hyperlink>
          </w:p>
        </w:tc>
        <w:tc>
          <w:tcPr>
            <w:tcW w:w="1980" w:type="dxa"/>
            <w:hideMark/>
          </w:tcPr>
          <w:p w14:paraId="4A6CD85C"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Discussion on enabling operators to choose encrypting IMS data channel media or not</w:t>
            </w:r>
          </w:p>
        </w:tc>
        <w:tc>
          <w:tcPr>
            <w:tcW w:w="1960" w:type="dxa"/>
            <w:hideMark/>
          </w:tcPr>
          <w:p w14:paraId="4CB528D3"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China Mobile Com. Corporation, ZTE, Vivo, Huawei</w:t>
            </w:r>
          </w:p>
        </w:tc>
        <w:tc>
          <w:tcPr>
            <w:tcW w:w="1700" w:type="dxa"/>
            <w:hideMark/>
          </w:tcPr>
          <w:p w14:paraId="5CEBF39A"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10.4</w:t>
            </w:r>
          </w:p>
        </w:tc>
        <w:tc>
          <w:tcPr>
            <w:tcW w:w="1480" w:type="dxa"/>
            <w:hideMark/>
          </w:tcPr>
          <w:p w14:paraId="62ED49B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0E44FE71"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1FBFCB30" w14:textId="77777777" w:rsidR="00714710" w:rsidRPr="00714710" w:rsidRDefault="00714710" w:rsidP="00714710">
            <w:pPr>
              <w:rPr>
                <w:rFonts w:ascii="Arial" w:hAnsi="Arial" w:cs="Arial"/>
                <w:b/>
                <w:bCs/>
                <w:color w:val="0000FF"/>
                <w:sz w:val="16"/>
                <w:szCs w:val="16"/>
              </w:rPr>
            </w:pPr>
            <w:hyperlink r:id="rId90" w:history="1">
              <w:r w:rsidRPr="00714710">
                <w:rPr>
                  <w:rFonts w:ascii="Arial" w:hAnsi="Arial" w:cs="Arial"/>
                  <w:b/>
                  <w:bCs/>
                  <w:color w:val="0000FF"/>
                  <w:sz w:val="16"/>
                  <w:szCs w:val="16"/>
                </w:rPr>
                <w:t>S4-240590</w:t>
              </w:r>
            </w:hyperlink>
          </w:p>
        </w:tc>
        <w:tc>
          <w:tcPr>
            <w:tcW w:w="1980" w:type="dxa"/>
            <w:hideMark/>
          </w:tcPr>
          <w:p w14:paraId="1BE2B41A"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Enable operators to choose encrypting IMS data channel media or not</w:t>
            </w:r>
          </w:p>
        </w:tc>
        <w:tc>
          <w:tcPr>
            <w:tcW w:w="1960" w:type="dxa"/>
            <w:hideMark/>
          </w:tcPr>
          <w:p w14:paraId="6323FDBE"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China Mobile Com. Corporation, ZTE, Vivo, Huawei</w:t>
            </w:r>
          </w:p>
        </w:tc>
        <w:tc>
          <w:tcPr>
            <w:tcW w:w="1700" w:type="dxa"/>
            <w:hideMark/>
          </w:tcPr>
          <w:p w14:paraId="76CA59FB"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10.4</w:t>
            </w:r>
          </w:p>
        </w:tc>
        <w:tc>
          <w:tcPr>
            <w:tcW w:w="1480" w:type="dxa"/>
            <w:hideMark/>
          </w:tcPr>
          <w:p w14:paraId="4BEAEAF8"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color w:val="9C0006"/>
                <w:sz w:val="16"/>
                <w:szCs w:val="16"/>
              </w:rPr>
            </w:pPr>
            <w:r w:rsidRPr="00714710">
              <w:rPr>
                <w:rFonts w:ascii="Arial" w:hAnsi="Arial" w:cs="Arial"/>
                <w:b/>
                <w:bCs/>
                <w:color w:val="9C0006"/>
                <w:sz w:val="16"/>
                <w:szCs w:val="16"/>
              </w:rPr>
              <w:t>withdrawn</w:t>
            </w:r>
          </w:p>
        </w:tc>
      </w:tr>
      <w:tr w:rsidR="00714710" w:rsidRPr="00714710" w14:paraId="1A72BD24" w14:textId="77777777" w:rsidTr="00E46C4D">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1400" w:type="dxa"/>
            <w:hideMark/>
          </w:tcPr>
          <w:p w14:paraId="07E2006F" w14:textId="77777777" w:rsidR="00714710" w:rsidRPr="00714710" w:rsidRDefault="00714710" w:rsidP="00714710">
            <w:pPr>
              <w:rPr>
                <w:rFonts w:ascii="Arial" w:hAnsi="Arial" w:cs="Arial"/>
                <w:b/>
                <w:bCs/>
                <w:color w:val="0000FF"/>
                <w:sz w:val="16"/>
                <w:szCs w:val="16"/>
              </w:rPr>
            </w:pPr>
            <w:hyperlink r:id="rId91" w:history="1">
              <w:r w:rsidRPr="00714710">
                <w:rPr>
                  <w:rFonts w:ascii="Arial" w:hAnsi="Arial" w:cs="Arial"/>
                  <w:b/>
                  <w:bCs/>
                  <w:color w:val="0000FF"/>
                  <w:sz w:val="16"/>
                  <w:szCs w:val="16"/>
                </w:rPr>
                <w:t>S4-240660</w:t>
              </w:r>
            </w:hyperlink>
          </w:p>
        </w:tc>
        <w:tc>
          <w:tcPr>
            <w:tcW w:w="1980" w:type="dxa"/>
            <w:hideMark/>
          </w:tcPr>
          <w:p w14:paraId="04374B77"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ABNF Corrections</w:t>
            </w:r>
          </w:p>
        </w:tc>
        <w:tc>
          <w:tcPr>
            <w:tcW w:w="1960" w:type="dxa"/>
            <w:hideMark/>
          </w:tcPr>
          <w:p w14:paraId="5856BCFE"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Ericsson France S.A.S</w:t>
            </w:r>
          </w:p>
        </w:tc>
        <w:tc>
          <w:tcPr>
            <w:tcW w:w="1700" w:type="dxa"/>
            <w:hideMark/>
          </w:tcPr>
          <w:p w14:paraId="129D2EEC"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10.4</w:t>
            </w:r>
          </w:p>
        </w:tc>
        <w:tc>
          <w:tcPr>
            <w:tcW w:w="1480" w:type="dxa"/>
            <w:hideMark/>
          </w:tcPr>
          <w:p w14:paraId="331DD4A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78D11811"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ECEDEB4" w14:textId="77777777" w:rsidR="00714710" w:rsidRPr="00714710" w:rsidRDefault="00714710" w:rsidP="00714710">
            <w:pPr>
              <w:rPr>
                <w:rFonts w:ascii="Arial" w:hAnsi="Arial" w:cs="Arial"/>
                <w:b/>
                <w:bCs/>
                <w:color w:val="0000FF"/>
                <w:sz w:val="16"/>
                <w:szCs w:val="16"/>
              </w:rPr>
            </w:pPr>
            <w:hyperlink r:id="rId92" w:history="1">
              <w:r w:rsidRPr="00714710">
                <w:rPr>
                  <w:rFonts w:ascii="Arial" w:hAnsi="Arial" w:cs="Arial"/>
                  <w:b/>
                  <w:bCs/>
                  <w:color w:val="0000FF"/>
                  <w:sz w:val="16"/>
                  <w:szCs w:val="16"/>
                </w:rPr>
                <w:t>S4-240725</w:t>
              </w:r>
            </w:hyperlink>
          </w:p>
        </w:tc>
        <w:tc>
          <w:tcPr>
            <w:tcW w:w="1980" w:type="dxa"/>
            <w:hideMark/>
          </w:tcPr>
          <w:p w14:paraId="214263F4"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Resolving the ambiguity of the RTP header extension for XR pose </w:t>
            </w:r>
          </w:p>
        </w:tc>
        <w:tc>
          <w:tcPr>
            <w:tcW w:w="1960" w:type="dxa"/>
            <w:hideMark/>
          </w:tcPr>
          <w:p w14:paraId="0B0142D6"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Technologies Ireland</w:t>
            </w:r>
          </w:p>
        </w:tc>
        <w:tc>
          <w:tcPr>
            <w:tcW w:w="1700" w:type="dxa"/>
            <w:hideMark/>
          </w:tcPr>
          <w:p w14:paraId="4A6DD24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10.4</w:t>
            </w:r>
          </w:p>
        </w:tc>
        <w:tc>
          <w:tcPr>
            <w:tcW w:w="1480" w:type="dxa"/>
            <w:hideMark/>
          </w:tcPr>
          <w:p w14:paraId="7227B82A"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14126192" w14:textId="77777777" w:rsidTr="00E46C4D">
        <w:trPr>
          <w:cnfStyle w:val="000000100000" w:firstRow="0" w:lastRow="0" w:firstColumn="0" w:lastColumn="0" w:oddVBand="0" w:evenVBand="0" w:oddHBand="1" w:evenHBand="0" w:firstRowFirstColumn="0" w:firstRowLastColumn="0" w:lastRowFirstColumn="0" w:lastRowLastColumn="0"/>
          <w:trHeight w:val="4200"/>
        </w:trPr>
        <w:tc>
          <w:tcPr>
            <w:cnfStyle w:val="001000000000" w:firstRow="0" w:lastRow="0" w:firstColumn="1" w:lastColumn="0" w:oddVBand="0" w:evenVBand="0" w:oddHBand="0" w:evenHBand="0" w:firstRowFirstColumn="0" w:firstRowLastColumn="0" w:lastRowFirstColumn="0" w:lastRowLastColumn="0"/>
            <w:tcW w:w="1400" w:type="dxa"/>
            <w:hideMark/>
          </w:tcPr>
          <w:p w14:paraId="08954B46" w14:textId="77777777" w:rsidR="00714710" w:rsidRPr="00714710" w:rsidRDefault="00714710" w:rsidP="00714710">
            <w:pPr>
              <w:rPr>
                <w:rFonts w:ascii="Arial" w:hAnsi="Arial" w:cs="Arial"/>
                <w:b/>
                <w:bCs/>
                <w:color w:val="0000FF"/>
                <w:sz w:val="16"/>
                <w:szCs w:val="16"/>
              </w:rPr>
            </w:pPr>
            <w:hyperlink r:id="rId93" w:history="1">
              <w:r w:rsidRPr="00714710">
                <w:rPr>
                  <w:rFonts w:ascii="Arial" w:hAnsi="Arial" w:cs="Arial"/>
                  <w:b/>
                  <w:bCs/>
                  <w:color w:val="0000FF"/>
                  <w:sz w:val="16"/>
                  <w:szCs w:val="16"/>
                </w:rPr>
                <w:t>S4-240726</w:t>
              </w:r>
            </w:hyperlink>
          </w:p>
        </w:tc>
        <w:tc>
          <w:tcPr>
            <w:tcW w:w="1980" w:type="dxa"/>
            <w:hideMark/>
          </w:tcPr>
          <w:p w14:paraId="62758316"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On the binding between RTP header extensions for delay measurement</w:t>
            </w:r>
          </w:p>
        </w:tc>
        <w:tc>
          <w:tcPr>
            <w:tcW w:w="1960" w:type="dxa"/>
            <w:hideMark/>
          </w:tcPr>
          <w:p w14:paraId="5132C7D8"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Incorporated</w:t>
            </w:r>
          </w:p>
        </w:tc>
        <w:tc>
          <w:tcPr>
            <w:tcW w:w="1700" w:type="dxa"/>
            <w:hideMark/>
          </w:tcPr>
          <w:p w14:paraId="2429960B"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10.4</w:t>
            </w:r>
          </w:p>
        </w:tc>
        <w:tc>
          <w:tcPr>
            <w:tcW w:w="1480" w:type="dxa"/>
            <w:hideMark/>
          </w:tcPr>
          <w:p w14:paraId="6A6DDF0A"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35206A91" w14:textId="77777777" w:rsidTr="00E46C4D">
        <w:trPr>
          <w:trHeight w:val="2200"/>
        </w:trPr>
        <w:tc>
          <w:tcPr>
            <w:cnfStyle w:val="001000000000" w:firstRow="0" w:lastRow="0" w:firstColumn="1" w:lastColumn="0" w:oddVBand="0" w:evenVBand="0" w:oddHBand="0" w:evenHBand="0" w:firstRowFirstColumn="0" w:firstRowLastColumn="0" w:lastRowFirstColumn="0" w:lastRowLastColumn="0"/>
            <w:tcW w:w="1400" w:type="dxa"/>
            <w:hideMark/>
          </w:tcPr>
          <w:p w14:paraId="2035D6D6" w14:textId="77777777" w:rsidR="00714710" w:rsidRPr="00714710" w:rsidRDefault="00714710" w:rsidP="00714710">
            <w:pPr>
              <w:rPr>
                <w:rFonts w:ascii="Arial" w:hAnsi="Arial" w:cs="Arial"/>
                <w:b/>
                <w:bCs/>
                <w:color w:val="0000FF"/>
                <w:sz w:val="16"/>
                <w:szCs w:val="16"/>
              </w:rPr>
            </w:pPr>
            <w:hyperlink r:id="rId94" w:history="1">
              <w:r w:rsidRPr="00714710">
                <w:rPr>
                  <w:rFonts w:ascii="Arial" w:hAnsi="Arial" w:cs="Arial"/>
                  <w:b/>
                  <w:bCs/>
                  <w:color w:val="0000FF"/>
                  <w:sz w:val="16"/>
                  <w:szCs w:val="16"/>
                </w:rPr>
                <w:t>S4-240729</w:t>
              </w:r>
            </w:hyperlink>
          </w:p>
        </w:tc>
        <w:tc>
          <w:tcPr>
            <w:tcW w:w="1980" w:type="dxa"/>
            <w:hideMark/>
          </w:tcPr>
          <w:p w14:paraId="4C7F9D71"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Enable operators to choose encrypting IMS data channel media or not</w:t>
            </w:r>
          </w:p>
        </w:tc>
        <w:tc>
          <w:tcPr>
            <w:tcW w:w="1960" w:type="dxa"/>
            <w:hideMark/>
          </w:tcPr>
          <w:p w14:paraId="56C7DFC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CMCC, ZTE, Vivo, Huawei</w:t>
            </w:r>
          </w:p>
        </w:tc>
        <w:tc>
          <w:tcPr>
            <w:tcW w:w="1700" w:type="dxa"/>
            <w:hideMark/>
          </w:tcPr>
          <w:p w14:paraId="4CDFB193"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10.4</w:t>
            </w:r>
          </w:p>
        </w:tc>
        <w:tc>
          <w:tcPr>
            <w:tcW w:w="1480" w:type="dxa"/>
            <w:hideMark/>
          </w:tcPr>
          <w:p w14:paraId="3CAC32AA"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4FF1F4F4"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37A5091A" w14:textId="77777777" w:rsidR="00714710" w:rsidRPr="00714710" w:rsidRDefault="00714710" w:rsidP="00714710">
            <w:pPr>
              <w:rPr>
                <w:rFonts w:ascii="Arial" w:hAnsi="Arial" w:cs="Arial"/>
                <w:b/>
                <w:bCs/>
                <w:color w:val="0000FF"/>
                <w:sz w:val="16"/>
                <w:szCs w:val="16"/>
              </w:rPr>
            </w:pPr>
            <w:hyperlink r:id="rId95" w:history="1">
              <w:r w:rsidRPr="00714710">
                <w:rPr>
                  <w:rFonts w:ascii="Arial" w:hAnsi="Arial" w:cs="Arial"/>
                  <w:b/>
                  <w:bCs/>
                  <w:color w:val="0000FF"/>
                  <w:sz w:val="16"/>
                  <w:szCs w:val="16"/>
                </w:rPr>
                <w:t>S4-240568</w:t>
              </w:r>
            </w:hyperlink>
          </w:p>
        </w:tc>
        <w:tc>
          <w:tcPr>
            <w:tcW w:w="1980" w:type="dxa"/>
            <w:hideMark/>
          </w:tcPr>
          <w:p w14:paraId="515B0EC6"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depth metadata support</w:t>
            </w:r>
          </w:p>
        </w:tc>
        <w:tc>
          <w:tcPr>
            <w:tcW w:w="1960" w:type="dxa"/>
            <w:hideMark/>
          </w:tcPr>
          <w:p w14:paraId="2D52A416"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KPN N.V.</w:t>
            </w:r>
          </w:p>
        </w:tc>
        <w:tc>
          <w:tcPr>
            <w:tcW w:w="1700" w:type="dxa"/>
            <w:hideMark/>
          </w:tcPr>
          <w:p w14:paraId="566DB7E2"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c>
          <w:tcPr>
            <w:tcW w:w="1480" w:type="dxa"/>
            <w:hideMark/>
          </w:tcPr>
          <w:p w14:paraId="4A34356A"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4A78E482"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104F1F7E" w14:textId="77777777" w:rsidR="00714710" w:rsidRPr="00714710" w:rsidRDefault="00714710" w:rsidP="00714710">
            <w:pPr>
              <w:rPr>
                <w:rFonts w:ascii="Arial" w:hAnsi="Arial" w:cs="Arial"/>
                <w:b/>
                <w:bCs/>
                <w:color w:val="0000FF"/>
                <w:sz w:val="16"/>
                <w:szCs w:val="16"/>
              </w:rPr>
            </w:pPr>
            <w:hyperlink r:id="rId96" w:history="1">
              <w:r w:rsidRPr="00714710">
                <w:rPr>
                  <w:rFonts w:ascii="Arial" w:hAnsi="Arial" w:cs="Arial"/>
                  <w:b/>
                  <w:bCs/>
                  <w:color w:val="0000FF"/>
                  <w:sz w:val="16"/>
                  <w:szCs w:val="16"/>
                </w:rPr>
                <w:t>S4-240628</w:t>
              </w:r>
            </w:hyperlink>
          </w:p>
        </w:tc>
        <w:tc>
          <w:tcPr>
            <w:tcW w:w="1980" w:type="dxa"/>
            <w:hideMark/>
          </w:tcPr>
          <w:p w14:paraId="4677D90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Editor's update on 26.113</w:t>
            </w:r>
          </w:p>
        </w:tc>
        <w:tc>
          <w:tcPr>
            <w:tcW w:w="1960" w:type="dxa"/>
            <w:hideMark/>
          </w:tcPr>
          <w:p w14:paraId="7ECC9FA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Samsung Electronics Czech</w:t>
            </w:r>
          </w:p>
        </w:tc>
        <w:tc>
          <w:tcPr>
            <w:tcW w:w="1700" w:type="dxa"/>
            <w:hideMark/>
          </w:tcPr>
          <w:p w14:paraId="0B14BA09"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c>
          <w:tcPr>
            <w:tcW w:w="1480" w:type="dxa"/>
            <w:hideMark/>
          </w:tcPr>
          <w:p w14:paraId="353196F4"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7F26A3CF"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1AE32F36" w14:textId="77777777" w:rsidR="00714710" w:rsidRPr="00714710" w:rsidRDefault="00714710" w:rsidP="00714710">
            <w:pPr>
              <w:rPr>
                <w:rFonts w:ascii="Arial" w:hAnsi="Arial" w:cs="Arial"/>
                <w:b/>
                <w:bCs/>
                <w:color w:val="0000FF"/>
                <w:sz w:val="16"/>
                <w:szCs w:val="16"/>
              </w:rPr>
            </w:pPr>
            <w:hyperlink r:id="rId97" w:history="1">
              <w:r w:rsidRPr="00714710">
                <w:rPr>
                  <w:rFonts w:ascii="Arial" w:hAnsi="Arial" w:cs="Arial"/>
                  <w:b/>
                  <w:bCs/>
                  <w:color w:val="0000FF"/>
                  <w:sz w:val="16"/>
                  <w:szCs w:val="16"/>
                </w:rPr>
                <w:t>S4-240629</w:t>
              </w:r>
            </w:hyperlink>
          </w:p>
        </w:tc>
        <w:tc>
          <w:tcPr>
            <w:tcW w:w="1980" w:type="dxa"/>
            <w:hideMark/>
          </w:tcPr>
          <w:p w14:paraId="1896F83F"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Update on SWAP for alignment with 26.565</w:t>
            </w:r>
          </w:p>
        </w:tc>
        <w:tc>
          <w:tcPr>
            <w:tcW w:w="1960" w:type="dxa"/>
            <w:hideMark/>
          </w:tcPr>
          <w:p w14:paraId="72BE4341"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Samsung Electronics Czech</w:t>
            </w:r>
          </w:p>
        </w:tc>
        <w:tc>
          <w:tcPr>
            <w:tcW w:w="1700" w:type="dxa"/>
            <w:hideMark/>
          </w:tcPr>
          <w:p w14:paraId="0827019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c>
          <w:tcPr>
            <w:tcW w:w="1480" w:type="dxa"/>
            <w:hideMark/>
          </w:tcPr>
          <w:p w14:paraId="5B73A8FC"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3B55B30A"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08673B5B" w14:textId="77777777" w:rsidR="00714710" w:rsidRPr="00714710" w:rsidRDefault="00714710" w:rsidP="00714710">
            <w:pPr>
              <w:rPr>
                <w:rFonts w:ascii="Arial" w:hAnsi="Arial" w:cs="Arial"/>
                <w:b/>
                <w:bCs/>
                <w:color w:val="0000FF"/>
                <w:sz w:val="16"/>
                <w:szCs w:val="16"/>
              </w:rPr>
            </w:pPr>
            <w:hyperlink r:id="rId98" w:history="1">
              <w:r w:rsidRPr="00714710">
                <w:rPr>
                  <w:rFonts w:ascii="Arial" w:hAnsi="Arial" w:cs="Arial"/>
                  <w:b/>
                  <w:bCs/>
                  <w:color w:val="0000FF"/>
                  <w:sz w:val="16"/>
                  <w:szCs w:val="16"/>
                </w:rPr>
                <w:t>S4-240702</w:t>
              </w:r>
            </w:hyperlink>
          </w:p>
        </w:tc>
        <w:tc>
          <w:tcPr>
            <w:tcW w:w="1980" w:type="dxa"/>
            <w:hideMark/>
          </w:tcPr>
          <w:p w14:paraId="7B5CCEF9"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xml:space="preserve">] </w:t>
            </w:r>
            <w:proofErr w:type="spellStart"/>
            <w:r w:rsidRPr="00714710">
              <w:rPr>
                <w:rFonts w:ascii="Arial" w:hAnsi="Arial" w:cs="Arial"/>
                <w:sz w:val="16"/>
                <w:szCs w:val="16"/>
              </w:rPr>
              <w:t>pCR</w:t>
            </w:r>
            <w:proofErr w:type="spellEnd"/>
            <w:r w:rsidRPr="00714710">
              <w:rPr>
                <w:rFonts w:ascii="Arial" w:hAnsi="Arial" w:cs="Arial"/>
                <w:sz w:val="16"/>
                <w:szCs w:val="16"/>
              </w:rPr>
              <w:t xml:space="preserve"> on Media Capability support</w:t>
            </w:r>
          </w:p>
        </w:tc>
        <w:tc>
          <w:tcPr>
            <w:tcW w:w="1960" w:type="dxa"/>
            <w:hideMark/>
          </w:tcPr>
          <w:p w14:paraId="327D1A26"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Tech. Netherlands B.V</w:t>
            </w:r>
          </w:p>
        </w:tc>
        <w:tc>
          <w:tcPr>
            <w:tcW w:w="1700" w:type="dxa"/>
            <w:hideMark/>
          </w:tcPr>
          <w:p w14:paraId="0460E8AB"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c>
          <w:tcPr>
            <w:tcW w:w="1480" w:type="dxa"/>
            <w:hideMark/>
          </w:tcPr>
          <w:p w14:paraId="14CA98D4"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merged</w:t>
            </w:r>
          </w:p>
        </w:tc>
      </w:tr>
      <w:tr w:rsidR="00714710" w:rsidRPr="00714710" w14:paraId="655BFD95"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61C25F0C" w14:textId="77777777" w:rsidR="00714710" w:rsidRPr="00714710" w:rsidRDefault="00714710" w:rsidP="00714710">
            <w:pPr>
              <w:rPr>
                <w:rFonts w:ascii="Arial" w:hAnsi="Arial" w:cs="Arial"/>
                <w:b/>
                <w:bCs/>
                <w:color w:val="0000FF"/>
                <w:sz w:val="16"/>
                <w:szCs w:val="16"/>
              </w:rPr>
            </w:pPr>
            <w:hyperlink r:id="rId99" w:history="1">
              <w:r w:rsidRPr="00714710">
                <w:rPr>
                  <w:rFonts w:ascii="Arial" w:hAnsi="Arial" w:cs="Arial"/>
                  <w:b/>
                  <w:bCs/>
                  <w:color w:val="0000FF"/>
                  <w:sz w:val="16"/>
                  <w:szCs w:val="16"/>
                </w:rPr>
                <w:t>S4-240721</w:t>
              </w:r>
            </w:hyperlink>
          </w:p>
        </w:tc>
        <w:tc>
          <w:tcPr>
            <w:tcW w:w="1980" w:type="dxa"/>
            <w:hideMark/>
          </w:tcPr>
          <w:p w14:paraId="78C53615"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w:t>
            </w:r>
            <w:proofErr w:type="spellStart"/>
            <w:r w:rsidRPr="00714710">
              <w:rPr>
                <w:rFonts w:ascii="Arial" w:hAnsi="Arial" w:cs="Arial"/>
                <w:sz w:val="16"/>
                <w:szCs w:val="16"/>
              </w:rPr>
              <w:t>iRTCw</w:t>
            </w:r>
            <w:proofErr w:type="spellEnd"/>
            <w:r w:rsidRPr="00714710">
              <w:rPr>
                <w:rFonts w:ascii="Arial" w:hAnsi="Arial" w:cs="Arial"/>
                <w:sz w:val="16"/>
                <w:szCs w:val="16"/>
              </w:rPr>
              <w:t xml:space="preserve">] Capability exchange in </w:t>
            </w:r>
            <w:proofErr w:type="spellStart"/>
            <w:r w:rsidRPr="00714710">
              <w:rPr>
                <w:rFonts w:ascii="Arial" w:hAnsi="Arial" w:cs="Arial"/>
                <w:sz w:val="16"/>
                <w:szCs w:val="16"/>
              </w:rPr>
              <w:t>iRTCw</w:t>
            </w:r>
            <w:proofErr w:type="spellEnd"/>
          </w:p>
        </w:tc>
        <w:tc>
          <w:tcPr>
            <w:tcW w:w="1960" w:type="dxa"/>
            <w:hideMark/>
          </w:tcPr>
          <w:p w14:paraId="40B8C4F5"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Tencent Cloud</w:t>
            </w:r>
          </w:p>
        </w:tc>
        <w:tc>
          <w:tcPr>
            <w:tcW w:w="1700" w:type="dxa"/>
            <w:hideMark/>
          </w:tcPr>
          <w:p w14:paraId="0B68B244"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c>
          <w:tcPr>
            <w:tcW w:w="1480" w:type="dxa"/>
            <w:hideMark/>
          </w:tcPr>
          <w:p w14:paraId="4A8B8437"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5AAB0630"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151C2189" w14:textId="77777777" w:rsidR="00714710" w:rsidRPr="00714710" w:rsidRDefault="00714710" w:rsidP="00714710">
            <w:pPr>
              <w:rPr>
                <w:rFonts w:ascii="Arial" w:hAnsi="Arial" w:cs="Arial"/>
                <w:b/>
                <w:bCs/>
                <w:color w:val="0000FF"/>
                <w:sz w:val="16"/>
                <w:szCs w:val="16"/>
              </w:rPr>
            </w:pPr>
            <w:hyperlink r:id="rId100" w:history="1">
              <w:r w:rsidRPr="00714710">
                <w:rPr>
                  <w:rFonts w:ascii="Arial" w:hAnsi="Arial" w:cs="Arial"/>
                  <w:b/>
                  <w:bCs/>
                  <w:color w:val="0000FF"/>
                  <w:sz w:val="16"/>
                  <w:szCs w:val="16"/>
                </w:rPr>
                <w:t>S4-240730</w:t>
              </w:r>
            </w:hyperlink>
          </w:p>
        </w:tc>
        <w:tc>
          <w:tcPr>
            <w:tcW w:w="1980" w:type="dxa"/>
            <w:hideMark/>
          </w:tcPr>
          <w:p w14:paraId="733F4787"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roofErr w:type="spellStart"/>
            <w:r w:rsidRPr="00714710">
              <w:rPr>
                <w:rFonts w:ascii="Arial" w:hAnsi="Arial" w:cs="Arial"/>
                <w:sz w:val="16"/>
                <w:szCs w:val="16"/>
              </w:rPr>
              <w:t>iRTCW</w:t>
            </w:r>
            <w:proofErr w:type="spellEnd"/>
            <w:r w:rsidRPr="00714710">
              <w:rPr>
                <w:rFonts w:ascii="Arial" w:hAnsi="Arial" w:cs="Arial"/>
                <w:sz w:val="16"/>
                <w:szCs w:val="16"/>
              </w:rPr>
              <w:t xml:space="preserve"> Interoperability and codec requirements</w:t>
            </w:r>
          </w:p>
        </w:tc>
        <w:tc>
          <w:tcPr>
            <w:tcW w:w="1960" w:type="dxa"/>
            <w:hideMark/>
          </w:tcPr>
          <w:p w14:paraId="5DA8002D"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Hungary</w:t>
            </w:r>
          </w:p>
        </w:tc>
        <w:tc>
          <w:tcPr>
            <w:tcW w:w="1700" w:type="dxa"/>
            <w:hideMark/>
          </w:tcPr>
          <w:p w14:paraId="111B9B3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10.5</w:t>
            </w:r>
          </w:p>
        </w:tc>
        <w:tc>
          <w:tcPr>
            <w:tcW w:w="1480" w:type="dxa"/>
            <w:hideMark/>
          </w:tcPr>
          <w:p w14:paraId="6B1D35EF"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4868256E"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6E193CB9" w14:textId="77777777" w:rsidR="00714710" w:rsidRPr="00714710" w:rsidRDefault="00714710" w:rsidP="00714710">
            <w:pPr>
              <w:rPr>
                <w:rFonts w:ascii="Arial" w:hAnsi="Arial" w:cs="Arial"/>
                <w:b/>
                <w:bCs/>
                <w:color w:val="0000FF"/>
                <w:sz w:val="16"/>
                <w:szCs w:val="16"/>
              </w:rPr>
            </w:pPr>
            <w:hyperlink r:id="rId101" w:history="1">
              <w:r w:rsidRPr="00714710">
                <w:rPr>
                  <w:rFonts w:ascii="Arial" w:hAnsi="Arial" w:cs="Arial"/>
                  <w:b/>
                  <w:bCs/>
                  <w:color w:val="0000FF"/>
                  <w:sz w:val="16"/>
                  <w:szCs w:val="16"/>
                </w:rPr>
                <w:t>S4-240567</w:t>
              </w:r>
            </w:hyperlink>
          </w:p>
        </w:tc>
        <w:tc>
          <w:tcPr>
            <w:tcW w:w="1980" w:type="dxa"/>
            <w:hideMark/>
          </w:tcPr>
          <w:p w14:paraId="593B6484"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[IBACS] </w:t>
            </w:r>
            <w:proofErr w:type="spellStart"/>
            <w:r w:rsidRPr="00714710">
              <w:rPr>
                <w:rFonts w:ascii="Arial" w:hAnsi="Arial" w:cs="Arial"/>
                <w:sz w:val="16"/>
                <w:szCs w:val="16"/>
              </w:rPr>
              <w:t>pCR</w:t>
            </w:r>
            <w:proofErr w:type="spellEnd"/>
            <w:r w:rsidRPr="00714710">
              <w:rPr>
                <w:rFonts w:ascii="Arial" w:hAnsi="Arial" w:cs="Arial"/>
                <w:sz w:val="16"/>
                <w:szCs w:val="16"/>
              </w:rPr>
              <w:t xml:space="preserve"> input to Immersive AR Media</w:t>
            </w:r>
          </w:p>
        </w:tc>
        <w:tc>
          <w:tcPr>
            <w:tcW w:w="1960" w:type="dxa"/>
            <w:hideMark/>
          </w:tcPr>
          <w:p w14:paraId="568BF797"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KPN N.V.</w:t>
            </w:r>
          </w:p>
        </w:tc>
        <w:tc>
          <w:tcPr>
            <w:tcW w:w="1700" w:type="dxa"/>
            <w:hideMark/>
          </w:tcPr>
          <w:p w14:paraId="52A63B5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c>
          <w:tcPr>
            <w:tcW w:w="1480" w:type="dxa"/>
            <w:hideMark/>
          </w:tcPr>
          <w:p w14:paraId="4E3E55A3"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01FA0C36"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5E70D748" w14:textId="77777777" w:rsidR="00714710" w:rsidRPr="00714710" w:rsidRDefault="00714710" w:rsidP="00714710">
            <w:pPr>
              <w:rPr>
                <w:rFonts w:ascii="Arial" w:hAnsi="Arial" w:cs="Arial"/>
                <w:b/>
                <w:bCs/>
                <w:color w:val="0000FF"/>
                <w:sz w:val="16"/>
                <w:szCs w:val="16"/>
              </w:rPr>
            </w:pPr>
            <w:hyperlink r:id="rId102" w:history="1">
              <w:r w:rsidRPr="00714710">
                <w:rPr>
                  <w:rFonts w:ascii="Arial" w:hAnsi="Arial" w:cs="Arial"/>
                  <w:b/>
                  <w:bCs/>
                  <w:color w:val="0000FF"/>
                  <w:sz w:val="16"/>
                  <w:szCs w:val="16"/>
                </w:rPr>
                <w:t>S4-240654</w:t>
              </w:r>
            </w:hyperlink>
          </w:p>
        </w:tc>
        <w:tc>
          <w:tcPr>
            <w:tcW w:w="1980" w:type="dxa"/>
            <w:hideMark/>
          </w:tcPr>
          <w:p w14:paraId="29FFDBB2"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[IBACS]</w:t>
            </w:r>
            <w:proofErr w:type="spellStart"/>
            <w:r w:rsidRPr="00714710">
              <w:rPr>
                <w:rFonts w:ascii="Arial" w:hAnsi="Arial" w:cs="Arial"/>
                <w:sz w:val="16"/>
                <w:szCs w:val="16"/>
              </w:rPr>
              <w:t>pCR</w:t>
            </w:r>
            <w:proofErr w:type="spellEnd"/>
            <w:r w:rsidRPr="00714710">
              <w:rPr>
                <w:rFonts w:ascii="Arial" w:hAnsi="Arial" w:cs="Arial"/>
                <w:sz w:val="16"/>
                <w:szCs w:val="16"/>
              </w:rPr>
              <w:t xml:space="preserve"> on media configuration</w:t>
            </w:r>
          </w:p>
        </w:tc>
        <w:tc>
          <w:tcPr>
            <w:tcW w:w="1960" w:type="dxa"/>
            <w:hideMark/>
          </w:tcPr>
          <w:p w14:paraId="579BFCC7"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ZTE Corporation</w:t>
            </w:r>
          </w:p>
        </w:tc>
        <w:tc>
          <w:tcPr>
            <w:tcW w:w="1700" w:type="dxa"/>
            <w:hideMark/>
          </w:tcPr>
          <w:p w14:paraId="163D3237"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c>
          <w:tcPr>
            <w:tcW w:w="1480" w:type="dxa"/>
            <w:hideMark/>
          </w:tcPr>
          <w:p w14:paraId="44BC2C3D"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26DF563C"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70B3243E" w14:textId="77777777" w:rsidR="00714710" w:rsidRPr="00714710" w:rsidRDefault="00714710" w:rsidP="00714710">
            <w:pPr>
              <w:rPr>
                <w:rFonts w:ascii="Arial" w:hAnsi="Arial" w:cs="Arial"/>
                <w:color w:val="000000"/>
                <w:sz w:val="16"/>
                <w:szCs w:val="16"/>
              </w:rPr>
            </w:pPr>
            <w:r w:rsidRPr="00714710">
              <w:rPr>
                <w:rFonts w:ascii="Arial" w:hAnsi="Arial" w:cs="Arial"/>
                <w:color w:val="000000"/>
                <w:sz w:val="16"/>
                <w:szCs w:val="16"/>
              </w:rPr>
              <w:t>S4-240678</w:t>
            </w:r>
          </w:p>
        </w:tc>
        <w:tc>
          <w:tcPr>
            <w:tcW w:w="1980" w:type="dxa"/>
            <w:hideMark/>
          </w:tcPr>
          <w:p w14:paraId="23825A4F"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[IBACS] </w:t>
            </w:r>
          </w:p>
        </w:tc>
        <w:tc>
          <w:tcPr>
            <w:tcW w:w="1960" w:type="dxa"/>
            <w:hideMark/>
          </w:tcPr>
          <w:p w14:paraId="5ACF55F3"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Belgium</w:t>
            </w:r>
          </w:p>
        </w:tc>
        <w:tc>
          <w:tcPr>
            <w:tcW w:w="1700" w:type="dxa"/>
            <w:hideMark/>
          </w:tcPr>
          <w:p w14:paraId="5F212F88"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c>
          <w:tcPr>
            <w:tcW w:w="1480" w:type="dxa"/>
            <w:hideMark/>
          </w:tcPr>
          <w:p w14:paraId="17294F99"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0006"/>
                <w:sz w:val="16"/>
                <w:szCs w:val="16"/>
              </w:rPr>
            </w:pPr>
            <w:r w:rsidRPr="00714710">
              <w:rPr>
                <w:rFonts w:ascii="Arial" w:hAnsi="Arial" w:cs="Arial"/>
                <w:b/>
                <w:bCs/>
                <w:color w:val="9C0006"/>
                <w:sz w:val="16"/>
                <w:szCs w:val="16"/>
              </w:rPr>
              <w:t>withdrawn</w:t>
            </w:r>
          </w:p>
        </w:tc>
      </w:tr>
      <w:tr w:rsidR="00714710" w:rsidRPr="00714710" w14:paraId="7D133230"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60FBF15E" w14:textId="77777777" w:rsidR="00714710" w:rsidRPr="00714710" w:rsidRDefault="00714710" w:rsidP="00714710">
            <w:pPr>
              <w:rPr>
                <w:rFonts w:ascii="Arial" w:hAnsi="Arial" w:cs="Arial"/>
                <w:b/>
                <w:bCs/>
                <w:color w:val="0000FF"/>
                <w:sz w:val="16"/>
                <w:szCs w:val="16"/>
              </w:rPr>
            </w:pPr>
            <w:hyperlink r:id="rId103" w:history="1">
              <w:r w:rsidRPr="00714710">
                <w:rPr>
                  <w:rFonts w:ascii="Arial" w:hAnsi="Arial" w:cs="Arial"/>
                  <w:b/>
                  <w:bCs/>
                  <w:color w:val="0000FF"/>
                  <w:sz w:val="16"/>
                  <w:szCs w:val="16"/>
                </w:rPr>
                <w:t>S4-240685</w:t>
              </w:r>
            </w:hyperlink>
          </w:p>
        </w:tc>
        <w:tc>
          <w:tcPr>
            <w:tcW w:w="1980" w:type="dxa"/>
            <w:hideMark/>
          </w:tcPr>
          <w:p w14:paraId="3C679E7B"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Scene Description as Entry Point</w:t>
            </w:r>
          </w:p>
        </w:tc>
        <w:tc>
          <w:tcPr>
            <w:tcW w:w="1960" w:type="dxa"/>
            <w:hideMark/>
          </w:tcPr>
          <w:p w14:paraId="6E37ADC5"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Germany</w:t>
            </w:r>
          </w:p>
        </w:tc>
        <w:tc>
          <w:tcPr>
            <w:tcW w:w="1700" w:type="dxa"/>
            <w:hideMark/>
          </w:tcPr>
          <w:p w14:paraId="69125DA5"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c>
          <w:tcPr>
            <w:tcW w:w="1480" w:type="dxa"/>
            <w:hideMark/>
          </w:tcPr>
          <w:p w14:paraId="009F5F2F"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65FC858B"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64794A68" w14:textId="77777777" w:rsidR="00714710" w:rsidRPr="00714710" w:rsidRDefault="00714710" w:rsidP="00714710">
            <w:pPr>
              <w:rPr>
                <w:rFonts w:ascii="Arial" w:hAnsi="Arial" w:cs="Arial"/>
                <w:color w:val="000000"/>
                <w:sz w:val="16"/>
                <w:szCs w:val="16"/>
              </w:rPr>
            </w:pPr>
            <w:r w:rsidRPr="00714710">
              <w:rPr>
                <w:rFonts w:ascii="Arial" w:hAnsi="Arial" w:cs="Arial"/>
                <w:color w:val="000000"/>
                <w:sz w:val="16"/>
                <w:szCs w:val="16"/>
              </w:rPr>
              <w:t>S4-240687</w:t>
            </w:r>
          </w:p>
        </w:tc>
        <w:tc>
          <w:tcPr>
            <w:tcW w:w="1980" w:type="dxa"/>
            <w:hideMark/>
          </w:tcPr>
          <w:p w14:paraId="1C285D9C"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Revision of Architecture</w:t>
            </w:r>
          </w:p>
        </w:tc>
        <w:tc>
          <w:tcPr>
            <w:tcW w:w="1960" w:type="dxa"/>
            <w:hideMark/>
          </w:tcPr>
          <w:p w14:paraId="539BFDBE"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Germany</w:t>
            </w:r>
          </w:p>
        </w:tc>
        <w:tc>
          <w:tcPr>
            <w:tcW w:w="1700" w:type="dxa"/>
            <w:hideMark/>
          </w:tcPr>
          <w:p w14:paraId="22623439"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10.6</w:t>
            </w:r>
          </w:p>
        </w:tc>
        <w:tc>
          <w:tcPr>
            <w:tcW w:w="1480" w:type="dxa"/>
            <w:hideMark/>
          </w:tcPr>
          <w:p w14:paraId="2C7A2C26"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0006"/>
                <w:sz w:val="16"/>
                <w:szCs w:val="16"/>
              </w:rPr>
            </w:pPr>
            <w:r w:rsidRPr="00714710">
              <w:rPr>
                <w:rFonts w:ascii="Arial" w:hAnsi="Arial" w:cs="Arial"/>
                <w:b/>
                <w:bCs/>
                <w:color w:val="9C0006"/>
                <w:sz w:val="16"/>
                <w:szCs w:val="16"/>
              </w:rPr>
              <w:t>withdrawn</w:t>
            </w:r>
          </w:p>
        </w:tc>
      </w:tr>
      <w:tr w:rsidR="00714710" w:rsidRPr="00714710" w14:paraId="4E265309" w14:textId="77777777" w:rsidTr="00E46C4D">
        <w:trPr>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239C1A3D" w14:textId="77777777" w:rsidR="00714710" w:rsidRPr="00714710" w:rsidRDefault="00714710" w:rsidP="00714710">
            <w:pPr>
              <w:rPr>
                <w:rFonts w:ascii="Arial" w:hAnsi="Arial" w:cs="Arial"/>
                <w:b/>
                <w:bCs/>
                <w:color w:val="0000FF"/>
                <w:sz w:val="16"/>
                <w:szCs w:val="16"/>
              </w:rPr>
            </w:pPr>
            <w:hyperlink r:id="rId104" w:history="1">
              <w:r w:rsidRPr="00714710">
                <w:rPr>
                  <w:rFonts w:ascii="Arial" w:hAnsi="Arial" w:cs="Arial"/>
                  <w:b/>
                  <w:bCs/>
                  <w:color w:val="0000FF"/>
                  <w:sz w:val="16"/>
                  <w:szCs w:val="16"/>
                </w:rPr>
                <w:t>S4-240688</w:t>
              </w:r>
            </w:hyperlink>
          </w:p>
        </w:tc>
        <w:tc>
          <w:tcPr>
            <w:tcW w:w="1980" w:type="dxa"/>
            <w:hideMark/>
          </w:tcPr>
          <w:p w14:paraId="36A7497D"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Transparent Network Rendering</w:t>
            </w:r>
          </w:p>
        </w:tc>
        <w:tc>
          <w:tcPr>
            <w:tcW w:w="1960" w:type="dxa"/>
            <w:hideMark/>
          </w:tcPr>
          <w:p w14:paraId="4ABB0425"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Germany</w:t>
            </w:r>
          </w:p>
        </w:tc>
        <w:tc>
          <w:tcPr>
            <w:tcW w:w="1700" w:type="dxa"/>
            <w:hideMark/>
          </w:tcPr>
          <w:p w14:paraId="039AE114"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10.7</w:t>
            </w:r>
          </w:p>
        </w:tc>
        <w:tc>
          <w:tcPr>
            <w:tcW w:w="1480" w:type="dxa"/>
            <w:hideMark/>
          </w:tcPr>
          <w:p w14:paraId="67B9636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r w:rsidR="00714710" w:rsidRPr="00714710" w14:paraId="018785AF"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2F4C4F18" w14:textId="77777777" w:rsidR="00714710" w:rsidRPr="00714710" w:rsidRDefault="00714710" w:rsidP="00714710">
            <w:pPr>
              <w:rPr>
                <w:rFonts w:ascii="Arial" w:hAnsi="Arial" w:cs="Arial"/>
                <w:b/>
                <w:bCs/>
                <w:color w:val="0000FF"/>
                <w:sz w:val="16"/>
                <w:szCs w:val="16"/>
              </w:rPr>
            </w:pPr>
            <w:hyperlink r:id="rId105" w:history="1">
              <w:r w:rsidRPr="00714710">
                <w:rPr>
                  <w:rFonts w:ascii="Arial" w:hAnsi="Arial" w:cs="Arial"/>
                  <w:b/>
                  <w:bCs/>
                  <w:color w:val="0000FF"/>
                  <w:sz w:val="16"/>
                  <w:szCs w:val="16"/>
                </w:rPr>
                <w:t>S4-240598</w:t>
              </w:r>
            </w:hyperlink>
          </w:p>
        </w:tc>
        <w:tc>
          <w:tcPr>
            <w:tcW w:w="1980" w:type="dxa"/>
            <w:hideMark/>
          </w:tcPr>
          <w:p w14:paraId="1D8328DB"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On documenting key issue #3 enhancement for AL-FEC support</w:t>
            </w:r>
          </w:p>
        </w:tc>
        <w:tc>
          <w:tcPr>
            <w:tcW w:w="1960" w:type="dxa"/>
            <w:hideMark/>
          </w:tcPr>
          <w:p w14:paraId="4BC32AEE"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1952D058"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190F7851"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2F6BAAC9"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47203E46" w14:textId="77777777" w:rsidR="00714710" w:rsidRPr="00714710" w:rsidRDefault="00714710" w:rsidP="00714710">
            <w:pPr>
              <w:rPr>
                <w:rFonts w:ascii="Arial" w:hAnsi="Arial" w:cs="Arial"/>
                <w:b/>
                <w:bCs/>
                <w:color w:val="0000FF"/>
                <w:sz w:val="16"/>
                <w:szCs w:val="16"/>
              </w:rPr>
            </w:pPr>
            <w:hyperlink r:id="rId106" w:history="1">
              <w:r w:rsidRPr="00714710">
                <w:rPr>
                  <w:rFonts w:ascii="Arial" w:hAnsi="Arial" w:cs="Arial"/>
                  <w:b/>
                  <w:bCs/>
                  <w:color w:val="0000FF"/>
                  <w:sz w:val="16"/>
                  <w:szCs w:val="16"/>
                </w:rPr>
                <w:t>S4-240600</w:t>
              </w:r>
            </w:hyperlink>
          </w:p>
        </w:tc>
        <w:tc>
          <w:tcPr>
            <w:tcW w:w="1980" w:type="dxa"/>
            <w:hideMark/>
          </w:tcPr>
          <w:p w14:paraId="3B01EA02"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Solution to key issue #3 FEC usage in RTP according to IETF</w:t>
            </w:r>
          </w:p>
        </w:tc>
        <w:tc>
          <w:tcPr>
            <w:tcW w:w="1960" w:type="dxa"/>
            <w:hideMark/>
          </w:tcPr>
          <w:p w14:paraId="537B2737"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369C56AD"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26B601B1"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merged</w:t>
            </w:r>
          </w:p>
        </w:tc>
      </w:tr>
      <w:tr w:rsidR="00714710" w:rsidRPr="00714710" w14:paraId="7FDDDAFE"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0839F6F" w14:textId="77777777" w:rsidR="00714710" w:rsidRPr="00714710" w:rsidRDefault="00714710" w:rsidP="00714710">
            <w:pPr>
              <w:rPr>
                <w:rFonts w:ascii="Arial" w:hAnsi="Arial" w:cs="Arial"/>
                <w:b/>
                <w:bCs/>
                <w:color w:val="0000FF"/>
                <w:sz w:val="16"/>
                <w:szCs w:val="16"/>
              </w:rPr>
            </w:pPr>
            <w:hyperlink r:id="rId107" w:history="1">
              <w:r w:rsidRPr="00714710">
                <w:rPr>
                  <w:rFonts w:ascii="Arial" w:hAnsi="Arial" w:cs="Arial"/>
                  <w:b/>
                  <w:bCs/>
                  <w:color w:val="0000FF"/>
                  <w:sz w:val="16"/>
                  <w:szCs w:val="16"/>
                </w:rPr>
                <w:t>S4-240601</w:t>
              </w:r>
            </w:hyperlink>
          </w:p>
        </w:tc>
        <w:tc>
          <w:tcPr>
            <w:tcW w:w="1980" w:type="dxa"/>
            <w:hideMark/>
          </w:tcPr>
          <w:p w14:paraId="64884AED"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KI#9 Feasibility of RTP multiplexing options for transport of XR media streams</w:t>
            </w:r>
          </w:p>
        </w:tc>
        <w:tc>
          <w:tcPr>
            <w:tcW w:w="1960" w:type="dxa"/>
            <w:hideMark/>
          </w:tcPr>
          <w:p w14:paraId="5BAF4BA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roofErr w:type="spellStart"/>
            <w:r w:rsidRPr="00714710">
              <w:rPr>
                <w:rFonts w:ascii="Arial" w:hAnsi="Arial" w:cs="Arial"/>
                <w:sz w:val="16"/>
                <w:szCs w:val="16"/>
              </w:rPr>
              <w:t>Huaweii</w:t>
            </w:r>
            <w:proofErr w:type="spellEnd"/>
            <w:r w:rsidRPr="00714710">
              <w:rPr>
                <w:rFonts w:ascii="Arial" w:hAnsi="Arial" w:cs="Arial"/>
                <w:sz w:val="16"/>
                <w:szCs w:val="16"/>
              </w:rPr>
              <w:t xml:space="preserve">, </w:t>
            </w:r>
            <w:proofErr w:type="spellStart"/>
            <w:r w:rsidRPr="00714710">
              <w:rPr>
                <w:rFonts w:ascii="Arial" w:hAnsi="Arial" w:cs="Arial"/>
                <w:sz w:val="16"/>
                <w:szCs w:val="16"/>
              </w:rPr>
              <w:t>HiSilicon</w:t>
            </w:r>
            <w:proofErr w:type="spellEnd"/>
          </w:p>
        </w:tc>
        <w:tc>
          <w:tcPr>
            <w:tcW w:w="1700" w:type="dxa"/>
            <w:hideMark/>
          </w:tcPr>
          <w:p w14:paraId="6EF517AF"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4B9A7741"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7C4E771F"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7D272F11" w14:textId="77777777" w:rsidR="00714710" w:rsidRPr="00714710" w:rsidRDefault="00714710" w:rsidP="00714710">
            <w:pPr>
              <w:rPr>
                <w:rFonts w:ascii="Arial" w:hAnsi="Arial" w:cs="Arial"/>
                <w:b/>
                <w:bCs/>
                <w:color w:val="0000FF"/>
                <w:sz w:val="16"/>
                <w:szCs w:val="16"/>
              </w:rPr>
            </w:pPr>
            <w:hyperlink r:id="rId108" w:history="1">
              <w:r w:rsidRPr="00714710">
                <w:rPr>
                  <w:rFonts w:ascii="Arial" w:hAnsi="Arial" w:cs="Arial"/>
                  <w:b/>
                  <w:bCs/>
                  <w:color w:val="0000FF"/>
                  <w:sz w:val="16"/>
                  <w:szCs w:val="16"/>
                </w:rPr>
                <w:t>S4-240602</w:t>
              </w:r>
            </w:hyperlink>
          </w:p>
        </w:tc>
        <w:tc>
          <w:tcPr>
            <w:tcW w:w="1980" w:type="dxa"/>
            <w:hideMark/>
          </w:tcPr>
          <w:p w14:paraId="6345957C"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Solution to key issue number #6 PDU Set marking for XR streams with RTP end-to-end encryption using SRTP</w:t>
            </w:r>
          </w:p>
        </w:tc>
        <w:tc>
          <w:tcPr>
            <w:tcW w:w="1960" w:type="dxa"/>
            <w:hideMark/>
          </w:tcPr>
          <w:p w14:paraId="7F84AF0D"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203C9357"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4EED2FC5"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2D34D5A7"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93CE94E" w14:textId="77777777" w:rsidR="00714710" w:rsidRPr="00714710" w:rsidRDefault="00714710" w:rsidP="00714710">
            <w:pPr>
              <w:rPr>
                <w:rFonts w:ascii="Arial" w:hAnsi="Arial" w:cs="Arial"/>
                <w:color w:val="000000"/>
                <w:sz w:val="16"/>
                <w:szCs w:val="16"/>
              </w:rPr>
            </w:pPr>
            <w:r w:rsidRPr="00714710">
              <w:rPr>
                <w:rFonts w:ascii="Arial" w:hAnsi="Arial" w:cs="Arial"/>
                <w:color w:val="000000"/>
                <w:sz w:val="16"/>
                <w:szCs w:val="16"/>
              </w:rPr>
              <w:t>S4-240603</w:t>
            </w:r>
          </w:p>
        </w:tc>
        <w:tc>
          <w:tcPr>
            <w:tcW w:w="1980" w:type="dxa"/>
            <w:hideMark/>
          </w:tcPr>
          <w:p w14:paraId="60CF37B7"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Solution to key issue #3 FEC usage in RTP according to IETF</w:t>
            </w:r>
          </w:p>
        </w:tc>
        <w:tc>
          <w:tcPr>
            <w:tcW w:w="1960" w:type="dxa"/>
            <w:hideMark/>
          </w:tcPr>
          <w:p w14:paraId="08995448"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7D42F7BD"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0D270699"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0006"/>
                <w:sz w:val="16"/>
                <w:szCs w:val="16"/>
              </w:rPr>
            </w:pPr>
            <w:r w:rsidRPr="00714710">
              <w:rPr>
                <w:rFonts w:ascii="Arial" w:hAnsi="Arial" w:cs="Arial"/>
                <w:b/>
                <w:bCs/>
                <w:color w:val="9C0006"/>
                <w:sz w:val="16"/>
                <w:szCs w:val="16"/>
              </w:rPr>
              <w:t>withdrawn</w:t>
            </w:r>
          </w:p>
        </w:tc>
      </w:tr>
      <w:tr w:rsidR="00714710" w:rsidRPr="00714710" w14:paraId="55E20A42"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EF538BD" w14:textId="77777777" w:rsidR="00714710" w:rsidRPr="00714710" w:rsidRDefault="00714710" w:rsidP="00714710">
            <w:pPr>
              <w:rPr>
                <w:rFonts w:ascii="Arial" w:hAnsi="Arial" w:cs="Arial"/>
                <w:b/>
                <w:bCs/>
                <w:color w:val="0000FF"/>
                <w:sz w:val="16"/>
                <w:szCs w:val="16"/>
              </w:rPr>
            </w:pPr>
            <w:hyperlink r:id="rId109" w:history="1">
              <w:r w:rsidRPr="00714710">
                <w:rPr>
                  <w:rFonts w:ascii="Arial" w:hAnsi="Arial" w:cs="Arial"/>
                  <w:b/>
                  <w:bCs/>
                  <w:color w:val="0000FF"/>
                  <w:sz w:val="16"/>
                  <w:szCs w:val="16"/>
                </w:rPr>
                <w:t>S4-240639</w:t>
              </w:r>
            </w:hyperlink>
          </w:p>
        </w:tc>
        <w:tc>
          <w:tcPr>
            <w:tcW w:w="1980" w:type="dxa"/>
            <w:hideMark/>
          </w:tcPr>
          <w:p w14:paraId="008E9909"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QoS handling requirements for lonely PDU</w:t>
            </w:r>
          </w:p>
        </w:tc>
        <w:tc>
          <w:tcPr>
            <w:tcW w:w="1960" w:type="dxa"/>
            <w:hideMark/>
          </w:tcPr>
          <w:p w14:paraId="799190BC"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606A6B6A"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6DA7B545"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72501A19"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BB058EC" w14:textId="77777777" w:rsidR="00714710" w:rsidRPr="00714710" w:rsidRDefault="00714710" w:rsidP="00714710">
            <w:pPr>
              <w:rPr>
                <w:rFonts w:ascii="Arial" w:hAnsi="Arial" w:cs="Arial"/>
                <w:b/>
                <w:bCs/>
                <w:color w:val="0000FF"/>
                <w:sz w:val="16"/>
                <w:szCs w:val="16"/>
              </w:rPr>
            </w:pPr>
            <w:hyperlink r:id="rId110" w:history="1">
              <w:r w:rsidRPr="00714710">
                <w:rPr>
                  <w:rFonts w:ascii="Arial" w:hAnsi="Arial" w:cs="Arial"/>
                  <w:b/>
                  <w:bCs/>
                  <w:color w:val="0000FF"/>
                  <w:sz w:val="16"/>
                  <w:szCs w:val="16"/>
                </w:rPr>
                <w:t>S4-240640</w:t>
              </w:r>
            </w:hyperlink>
          </w:p>
        </w:tc>
        <w:tc>
          <w:tcPr>
            <w:tcW w:w="1980" w:type="dxa"/>
            <w:hideMark/>
          </w:tcPr>
          <w:p w14:paraId="1750328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new KI#X_FEC awareness for PDU Set handling</w:t>
            </w:r>
          </w:p>
        </w:tc>
        <w:tc>
          <w:tcPr>
            <w:tcW w:w="1960" w:type="dxa"/>
            <w:hideMark/>
          </w:tcPr>
          <w:p w14:paraId="7AAE0707"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 xml:space="preserve">Huawei, </w:t>
            </w:r>
            <w:proofErr w:type="spellStart"/>
            <w:r w:rsidRPr="00714710">
              <w:rPr>
                <w:rFonts w:ascii="Arial" w:hAnsi="Arial" w:cs="Arial"/>
                <w:sz w:val="16"/>
                <w:szCs w:val="16"/>
              </w:rPr>
              <w:t>HiSilicon</w:t>
            </w:r>
            <w:proofErr w:type="spellEnd"/>
          </w:p>
        </w:tc>
        <w:tc>
          <w:tcPr>
            <w:tcW w:w="1700" w:type="dxa"/>
            <w:hideMark/>
          </w:tcPr>
          <w:p w14:paraId="01509008"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0AB23962"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4A0C4790"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060630F3" w14:textId="77777777" w:rsidR="00714710" w:rsidRPr="00714710" w:rsidRDefault="00714710" w:rsidP="00714710">
            <w:pPr>
              <w:rPr>
                <w:rFonts w:ascii="Arial" w:hAnsi="Arial" w:cs="Arial"/>
                <w:b/>
                <w:bCs/>
                <w:color w:val="0000FF"/>
                <w:sz w:val="16"/>
                <w:szCs w:val="16"/>
              </w:rPr>
            </w:pPr>
            <w:hyperlink r:id="rId111" w:history="1">
              <w:r w:rsidRPr="00714710">
                <w:rPr>
                  <w:rFonts w:ascii="Arial" w:hAnsi="Arial" w:cs="Arial"/>
                  <w:b/>
                  <w:bCs/>
                  <w:color w:val="0000FF"/>
                  <w:sz w:val="16"/>
                  <w:szCs w:val="16"/>
                </w:rPr>
                <w:t>S4-240656</w:t>
              </w:r>
            </w:hyperlink>
          </w:p>
        </w:tc>
        <w:tc>
          <w:tcPr>
            <w:tcW w:w="1980" w:type="dxa"/>
            <w:hideMark/>
          </w:tcPr>
          <w:p w14:paraId="36909FE3"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KI: Applicability of the PDU Set header extension to different PDU Set types</w:t>
            </w:r>
          </w:p>
        </w:tc>
        <w:tc>
          <w:tcPr>
            <w:tcW w:w="1960" w:type="dxa"/>
            <w:hideMark/>
          </w:tcPr>
          <w:p w14:paraId="6552977C"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Nokia Corporation</w:t>
            </w:r>
          </w:p>
        </w:tc>
        <w:tc>
          <w:tcPr>
            <w:tcW w:w="1700" w:type="dxa"/>
            <w:hideMark/>
          </w:tcPr>
          <w:p w14:paraId="2C8A6FF3"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55F5997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249DC57C"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4222C0A" w14:textId="77777777" w:rsidR="00714710" w:rsidRPr="00714710" w:rsidRDefault="00714710" w:rsidP="00714710">
            <w:pPr>
              <w:rPr>
                <w:rFonts w:ascii="Arial" w:hAnsi="Arial" w:cs="Arial"/>
                <w:b/>
                <w:bCs/>
                <w:color w:val="0000FF"/>
                <w:sz w:val="16"/>
                <w:szCs w:val="16"/>
              </w:rPr>
            </w:pPr>
            <w:hyperlink r:id="rId112" w:history="1">
              <w:r w:rsidRPr="00714710">
                <w:rPr>
                  <w:rFonts w:ascii="Arial" w:hAnsi="Arial" w:cs="Arial"/>
                  <w:b/>
                  <w:bCs/>
                  <w:color w:val="0000FF"/>
                  <w:sz w:val="16"/>
                  <w:szCs w:val="16"/>
                </w:rPr>
                <w:t>S4-240672</w:t>
              </w:r>
            </w:hyperlink>
          </w:p>
        </w:tc>
        <w:tc>
          <w:tcPr>
            <w:tcW w:w="1980" w:type="dxa"/>
            <w:hideMark/>
          </w:tcPr>
          <w:p w14:paraId="3E005579"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[FS_5G_RTP_Ph2] Introduction of application-layer FEC schemes for Key issue #3</w:t>
            </w:r>
          </w:p>
        </w:tc>
        <w:tc>
          <w:tcPr>
            <w:tcW w:w="1960" w:type="dxa"/>
            <w:hideMark/>
          </w:tcPr>
          <w:p w14:paraId="2DDBD4A1"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Qualcomm Technologies Ireland</w:t>
            </w:r>
          </w:p>
        </w:tc>
        <w:tc>
          <w:tcPr>
            <w:tcW w:w="1700" w:type="dxa"/>
            <w:hideMark/>
          </w:tcPr>
          <w:p w14:paraId="6578FDE0"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14710">
              <w:rPr>
                <w:rFonts w:ascii="Arial" w:hAnsi="Arial" w:cs="Arial"/>
                <w:sz w:val="16"/>
                <w:szCs w:val="16"/>
              </w:rPr>
              <w:t>10.8</w:t>
            </w:r>
          </w:p>
        </w:tc>
        <w:tc>
          <w:tcPr>
            <w:tcW w:w="1480" w:type="dxa"/>
            <w:hideMark/>
          </w:tcPr>
          <w:p w14:paraId="6DB06EF6" w14:textId="77777777" w:rsidR="00714710" w:rsidRPr="00714710" w:rsidRDefault="00714710" w:rsidP="00714710">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714710">
              <w:rPr>
                <w:rFonts w:ascii="Arial" w:hAnsi="Arial" w:cs="Arial"/>
                <w:b/>
                <w:bCs/>
                <w:color w:val="9C6500"/>
                <w:sz w:val="16"/>
                <w:szCs w:val="16"/>
              </w:rPr>
              <w:t>revised</w:t>
            </w:r>
          </w:p>
        </w:tc>
      </w:tr>
      <w:tr w:rsidR="00714710" w:rsidRPr="00714710" w14:paraId="23267760"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53ADF219" w14:textId="77777777" w:rsidR="00714710" w:rsidRPr="00714710" w:rsidRDefault="00714710" w:rsidP="00714710">
            <w:pPr>
              <w:rPr>
                <w:rFonts w:ascii="Arial" w:hAnsi="Arial" w:cs="Arial"/>
                <w:b/>
                <w:bCs/>
                <w:color w:val="0000FF"/>
                <w:sz w:val="16"/>
                <w:szCs w:val="16"/>
              </w:rPr>
            </w:pPr>
            <w:hyperlink r:id="rId113" w:history="1">
              <w:r w:rsidRPr="00714710">
                <w:rPr>
                  <w:rFonts w:ascii="Arial" w:hAnsi="Arial" w:cs="Arial"/>
                  <w:b/>
                  <w:bCs/>
                  <w:color w:val="0000FF"/>
                  <w:sz w:val="16"/>
                  <w:szCs w:val="16"/>
                </w:rPr>
                <w:t>S4-240575</w:t>
              </w:r>
            </w:hyperlink>
          </w:p>
        </w:tc>
        <w:tc>
          <w:tcPr>
            <w:tcW w:w="1980" w:type="dxa"/>
            <w:hideMark/>
          </w:tcPr>
          <w:p w14:paraId="532D90EF"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SID on immersive Real-Time Communication for WebRTC, Phase 2</w:t>
            </w:r>
          </w:p>
        </w:tc>
        <w:tc>
          <w:tcPr>
            <w:tcW w:w="1960" w:type="dxa"/>
            <w:hideMark/>
          </w:tcPr>
          <w:p w14:paraId="161DF13A"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Samsung, NTT</w:t>
            </w:r>
          </w:p>
        </w:tc>
        <w:tc>
          <w:tcPr>
            <w:tcW w:w="1700" w:type="dxa"/>
            <w:hideMark/>
          </w:tcPr>
          <w:p w14:paraId="15BBEDBA"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14710">
              <w:rPr>
                <w:rFonts w:ascii="Arial" w:hAnsi="Arial" w:cs="Arial"/>
                <w:sz w:val="16"/>
                <w:szCs w:val="16"/>
              </w:rPr>
              <w:t>10.10</w:t>
            </w:r>
          </w:p>
        </w:tc>
        <w:tc>
          <w:tcPr>
            <w:tcW w:w="1480" w:type="dxa"/>
            <w:hideMark/>
          </w:tcPr>
          <w:p w14:paraId="659BC020" w14:textId="77777777" w:rsidR="00714710" w:rsidRPr="00714710" w:rsidRDefault="00714710" w:rsidP="00714710">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714710">
              <w:rPr>
                <w:rFonts w:ascii="Arial" w:hAnsi="Arial" w:cs="Arial"/>
                <w:b/>
                <w:bCs/>
                <w:sz w:val="16"/>
                <w:szCs w:val="16"/>
              </w:rPr>
              <w:t>noted</w:t>
            </w:r>
          </w:p>
        </w:tc>
      </w:tr>
    </w:tbl>
    <w:p w14:paraId="26327C70" w14:textId="77777777" w:rsidR="00714710" w:rsidRPr="00E46C4D" w:rsidRDefault="00714710" w:rsidP="00714710"/>
    <w:p w14:paraId="5AFF148B" w14:textId="77777777" w:rsidR="00635A58" w:rsidRPr="00E46C4D" w:rsidRDefault="00635A58">
      <w:pPr>
        <w:rPr>
          <w:rFonts w:ascii="Arial" w:eastAsia="Arial" w:hAnsi="Arial" w:cs="Arial"/>
        </w:rPr>
      </w:pPr>
    </w:p>
    <w:p w14:paraId="5AFF148C" w14:textId="77777777" w:rsidR="00635A58" w:rsidRPr="00E46C4D" w:rsidRDefault="00430C6C">
      <w:pPr>
        <w:pStyle w:val="Heading2"/>
        <w:rPr>
          <w:sz w:val="24"/>
          <w:szCs w:val="24"/>
        </w:rPr>
      </w:pPr>
      <w:r w:rsidRPr="00E46C4D">
        <w:rPr>
          <w:sz w:val="24"/>
          <w:szCs w:val="24"/>
        </w:rPr>
        <w:t>C.4 Not agreed to be presented</w:t>
      </w:r>
    </w:p>
    <w:tbl>
      <w:tblPr>
        <w:tblStyle w:val="GridTable4-Accent1"/>
        <w:tblW w:w="7040" w:type="dxa"/>
        <w:tblLook w:val="04A0" w:firstRow="1" w:lastRow="0" w:firstColumn="1" w:lastColumn="0" w:noHBand="0" w:noVBand="1"/>
      </w:tblPr>
      <w:tblGrid>
        <w:gridCol w:w="1400"/>
        <w:gridCol w:w="1980"/>
        <w:gridCol w:w="1960"/>
        <w:gridCol w:w="1700"/>
      </w:tblGrid>
      <w:tr w:rsidR="00E46C4D" w:rsidRPr="00E46C4D" w14:paraId="420EC83B" w14:textId="77777777" w:rsidTr="00E46C4D">
        <w:trPr>
          <w:cnfStyle w:val="100000000000" w:firstRow="1" w:lastRow="0" w:firstColumn="0" w:lastColumn="0" w:oddVBand="0" w:evenVBand="0" w:oddHBand="0"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400" w:type="dxa"/>
            <w:hideMark/>
          </w:tcPr>
          <w:p w14:paraId="49DD01C6" w14:textId="77777777" w:rsidR="00E46C4D" w:rsidRPr="00E46C4D" w:rsidRDefault="00E46C4D">
            <w:pPr>
              <w:jc w:val="center"/>
              <w:rPr>
                <w:rFonts w:ascii="Arial" w:hAnsi="Arial" w:cs="Arial"/>
                <w:b/>
                <w:bCs/>
                <w:color w:val="FFFFFF"/>
                <w:sz w:val="18"/>
                <w:szCs w:val="18"/>
              </w:rPr>
            </w:pPr>
            <w:proofErr w:type="spellStart"/>
            <w:r w:rsidRPr="00E46C4D">
              <w:rPr>
                <w:rFonts w:ascii="Arial" w:hAnsi="Arial" w:cs="Arial"/>
                <w:b/>
                <w:bCs/>
                <w:color w:val="FFFFFF"/>
                <w:sz w:val="18"/>
                <w:szCs w:val="18"/>
              </w:rPr>
              <w:t>TDoc</w:t>
            </w:r>
            <w:proofErr w:type="spellEnd"/>
          </w:p>
        </w:tc>
        <w:tc>
          <w:tcPr>
            <w:tcW w:w="1980" w:type="dxa"/>
            <w:hideMark/>
          </w:tcPr>
          <w:p w14:paraId="3E99D6EE" w14:textId="77777777" w:rsidR="00E46C4D" w:rsidRPr="00E46C4D" w:rsidRDefault="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FFFFFF"/>
                <w:sz w:val="18"/>
                <w:szCs w:val="18"/>
              </w:rPr>
            </w:pPr>
            <w:r w:rsidRPr="00E46C4D">
              <w:rPr>
                <w:rFonts w:ascii="Arial" w:hAnsi="Arial" w:cs="Arial"/>
                <w:b w:val="0"/>
                <w:bCs w:val="0"/>
                <w:color w:val="FFFFFF"/>
                <w:sz w:val="18"/>
                <w:szCs w:val="18"/>
              </w:rPr>
              <w:t>Title</w:t>
            </w:r>
          </w:p>
        </w:tc>
        <w:tc>
          <w:tcPr>
            <w:tcW w:w="1960" w:type="dxa"/>
            <w:hideMark/>
          </w:tcPr>
          <w:p w14:paraId="2ED745AC" w14:textId="77777777" w:rsidR="00E46C4D" w:rsidRPr="00E46C4D" w:rsidRDefault="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FFFFFF"/>
                <w:sz w:val="18"/>
                <w:szCs w:val="18"/>
              </w:rPr>
            </w:pPr>
            <w:r w:rsidRPr="00E46C4D">
              <w:rPr>
                <w:rFonts w:ascii="Arial" w:hAnsi="Arial" w:cs="Arial"/>
                <w:b w:val="0"/>
                <w:bCs w:val="0"/>
                <w:color w:val="FFFFFF"/>
                <w:sz w:val="18"/>
                <w:szCs w:val="18"/>
              </w:rPr>
              <w:t>Source</w:t>
            </w:r>
          </w:p>
        </w:tc>
        <w:tc>
          <w:tcPr>
            <w:tcW w:w="1700" w:type="dxa"/>
            <w:hideMark/>
          </w:tcPr>
          <w:p w14:paraId="1398AFD4" w14:textId="5A87DA49" w:rsidR="00E46C4D" w:rsidRPr="00E46C4D" w:rsidRDefault="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FFFFFF"/>
                <w:sz w:val="18"/>
                <w:szCs w:val="18"/>
              </w:rPr>
            </w:pPr>
            <w:r>
              <w:rPr>
                <w:rFonts w:ascii="Arial" w:hAnsi="Arial" w:cs="Arial"/>
                <w:b w:val="0"/>
                <w:bCs w:val="0"/>
                <w:color w:val="FFFFFF"/>
                <w:sz w:val="18"/>
                <w:szCs w:val="18"/>
                <w:lang w:val="en-US"/>
              </w:rPr>
              <w:t>Plenary a</w:t>
            </w:r>
            <w:proofErr w:type="spellStart"/>
            <w:r w:rsidRPr="00E46C4D">
              <w:rPr>
                <w:rFonts w:ascii="Arial" w:hAnsi="Arial" w:cs="Arial"/>
                <w:b w:val="0"/>
                <w:bCs w:val="0"/>
                <w:color w:val="FFFFFF"/>
                <w:sz w:val="18"/>
                <w:szCs w:val="18"/>
              </w:rPr>
              <w:t>genda</w:t>
            </w:r>
            <w:proofErr w:type="spellEnd"/>
            <w:r w:rsidRPr="00E46C4D">
              <w:rPr>
                <w:rFonts w:ascii="Arial" w:hAnsi="Arial" w:cs="Arial"/>
                <w:b w:val="0"/>
                <w:bCs w:val="0"/>
                <w:color w:val="FFFFFF"/>
                <w:sz w:val="18"/>
                <w:szCs w:val="18"/>
              </w:rPr>
              <w:t xml:space="preserve"> item</w:t>
            </w:r>
          </w:p>
        </w:tc>
      </w:tr>
      <w:tr w:rsidR="00E46C4D" w14:paraId="62495DAA"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4C24462A" w14:textId="1B1B3095" w:rsidR="00E46C4D" w:rsidRPr="00E46C4D" w:rsidRDefault="00E46C4D">
            <w:pPr>
              <w:rPr>
                <w:rFonts w:ascii="Arial" w:hAnsi="Arial" w:cs="Arial"/>
                <w:b w:val="0"/>
                <w:bCs w:val="0"/>
                <w:color w:val="000000"/>
                <w:sz w:val="16"/>
                <w:szCs w:val="16"/>
              </w:rPr>
            </w:pPr>
            <w:hyperlink r:id="rId114" w:history="1">
              <w:r w:rsidRPr="00E46C4D">
                <w:rPr>
                  <w:rStyle w:val="Hyperlink"/>
                  <w:rFonts w:ascii="Arial" w:hAnsi="Arial" w:cs="Arial"/>
                  <w:b w:val="0"/>
                  <w:bCs w:val="0"/>
                  <w:sz w:val="16"/>
                  <w:szCs w:val="16"/>
                </w:rPr>
                <w:t>S4-240795</w:t>
              </w:r>
            </w:hyperlink>
          </w:p>
        </w:tc>
        <w:tc>
          <w:tcPr>
            <w:tcW w:w="1980" w:type="dxa"/>
            <w:hideMark/>
          </w:tcPr>
          <w:p w14:paraId="26A4A515" w14:textId="77777777" w:rsidR="00E46C4D" w:rsidRDefault="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TR 26.822 v. 0.0.1 Real-Time XR Media Transport Protocol Enhancements</w:t>
            </w:r>
          </w:p>
        </w:tc>
        <w:tc>
          <w:tcPr>
            <w:tcW w:w="1960" w:type="dxa"/>
            <w:hideMark/>
          </w:tcPr>
          <w:p w14:paraId="155DD8B8" w14:textId="77777777" w:rsidR="00E46C4D" w:rsidRDefault="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ETSI</w:t>
            </w:r>
          </w:p>
        </w:tc>
        <w:tc>
          <w:tcPr>
            <w:tcW w:w="1700" w:type="dxa"/>
          </w:tcPr>
          <w:p w14:paraId="4C4FC643" w14:textId="2F9BE63B" w:rsidR="00E46C4D" w:rsidRPr="006B3C8C" w:rsidRDefault="006B3C8C">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 xml:space="preserve"> 16.10</w:t>
            </w:r>
          </w:p>
        </w:tc>
      </w:tr>
    </w:tbl>
    <w:p w14:paraId="14A07D3A" w14:textId="77777777" w:rsidR="00714710" w:rsidRPr="00714710" w:rsidRDefault="00714710" w:rsidP="00714710"/>
    <w:p w14:paraId="5AFF148D" w14:textId="77777777" w:rsidR="00635A58" w:rsidRDefault="00635A58">
      <w:pPr>
        <w:rPr>
          <w:rFonts w:ascii="Arial" w:eastAsia="Arial" w:hAnsi="Arial" w:cs="Arial"/>
        </w:rPr>
      </w:pPr>
    </w:p>
    <w:p w14:paraId="5AFF148E" w14:textId="77777777" w:rsidR="00635A58" w:rsidRDefault="00430C6C">
      <w:pPr>
        <w:pStyle w:val="Heading2"/>
        <w:rPr>
          <w:sz w:val="24"/>
          <w:szCs w:val="24"/>
        </w:rPr>
      </w:pPr>
      <w:r>
        <w:rPr>
          <w:sz w:val="24"/>
          <w:szCs w:val="24"/>
        </w:rPr>
        <w:t xml:space="preserve">C.5 </w:t>
      </w:r>
      <w:proofErr w:type="spellStart"/>
      <w:r>
        <w:rPr>
          <w:sz w:val="24"/>
          <w:szCs w:val="24"/>
        </w:rPr>
        <w:t>TDoc</w:t>
      </w:r>
      <w:proofErr w:type="spellEnd"/>
      <w:r>
        <w:rPr>
          <w:sz w:val="24"/>
          <w:szCs w:val="24"/>
        </w:rPr>
        <w:t xml:space="preserve"> List and Status</w:t>
      </w:r>
    </w:p>
    <w:p w14:paraId="5AFF148F" w14:textId="77777777" w:rsidR="00635A58" w:rsidRDefault="00635A58">
      <w:pPr>
        <w:tabs>
          <w:tab w:val="left" w:pos="1134"/>
        </w:tabs>
        <w:rPr>
          <w:rFonts w:ascii="Arial" w:eastAsia="Arial" w:hAnsi="Arial" w:cs="Arial"/>
        </w:rPr>
      </w:pPr>
    </w:p>
    <w:tbl>
      <w:tblPr>
        <w:tblStyle w:val="GridTable4-Accent1"/>
        <w:tblW w:w="8520" w:type="dxa"/>
        <w:tblLook w:val="04A0" w:firstRow="1" w:lastRow="0" w:firstColumn="1" w:lastColumn="0" w:noHBand="0" w:noVBand="1"/>
      </w:tblPr>
      <w:tblGrid>
        <w:gridCol w:w="1400"/>
        <w:gridCol w:w="1980"/>
        <w:gridCol w:w="1960"/>
        <w:gridCol w:w="1700"/>
        <w:gridCol w:w="1480"/>
      </w:tblGrid>
      <w:tr w:rsidR="00E46C4D" w:rsidRPr="00E46C4D" w14:paraId="620D61F3" w14:textId="77777777" w:rsidTr="00E46C4D">
        <w:trPr>
          <w:cnfStyle w:val="100000000000" w:firstRow="1" w:lastRow="0" w:firstColumn="0" w:lastColumn="0" w:oddVBand="0" w:evenVBand="0" w:oddHBand="0"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400" w:type="dxa"/>
            <w:hideMark/>
          </w:tcPr>
          <w:p w14:paraId="14F26791" w14:textId="77777777" w:rsidR="00E46C4D" w:rsidRPr="00E46C4D" w:rsidRDefault="00E46C4D" w:rsidP="00E46C4D">
            <w:pPr>
              <w:jc w:val="center"/>
              <w:rPr>
                <w:rFonts w:ascii="Arial" w:hAnsi="Arial" w:cs="Arial"/>
                <w:b/>
                <w:bCs/>
                <w:color w:val="FFFFFF"/>
                <w:sz w:val="18"/>
                <w:szCs w:val="18"/>
              </w:rPr>
            </w:pPr>
            <w:proofErr w:type="spellStart"/>
            <w:r w:rsidRPr="00E46C4D">
              <w:rPr>
                <w:rFonts w:ascii="Arial" w:hAnsi="Arial" w:cs="Arial"/>
                <w:b/>
                <w:bCs/>
                <w:color w:val="FFFFFF"/>
                <w:sz w:val="18"/>
                <w:szCs w:val="18"/>
              </w:rPr>
              <w:t>TDoc</w:t>
            </w:r>
            <w:proofErr w:type="spellEnd"/>
          </w:p>
        </w:tc>
        <w:tc>
          <w:tcPr>
            <w:tcW w:w="1980" w:type="dxa"/>
            <w:hideMark/>
          </w:tcPr>
          <w:p w14:paraId="327BECEF" w14:textId="77777777" w:rsidR="00E46C4D" w:rsidRPr="00E46C4D" w:rsidRDefault="00E46C4D" w:rsidP="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E46C4D">
              <w:rPr>
                <w:rFonts w:ascii="Arial" w:hAnsi="Arial" w:cs="Arial"/>
                <w:color w:val="FFFFFF"/>
                <w:sz w:val="18"/>
                <w:szCs w:val="18"/>
              </w:rPr>
              <w:t>Title</w:t>
            </w:r>
          </w:p>
        </w:tc>
        <w:tc>
          <w:tcPr>
            <w:tcW w:w="1960" w:type="dxa"/>
            <w:hideMark/>
          </w:tcPr>
          <w:p w14:paraId="573D5CB2" w14:textId="77777777" w:rsidR="00E46C4D" w:rsidRPr="00E46C4D" w:rsidRDefault="00E46C4D" w:rsidP="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E46C4D">
              <w:rPr>
                <w:rFonts w:ascii="Arial" w:hAnsi="Arial" w:cs="Arial"/>
                <w:color w:val="FFFFFF"/>
                <w:sz w:val="18"/>
                <w:szCs w:val="18"/>
              </w:rPr>
              <w:t>Source</w:t>
            </w:r>
          </w:p>
        </w:tc>
        <w:tc>
          <w:tcPr>
            <w:tcW w:w="1700" w:type="dxa"/>
            <w:hideMark/>
          </w:tcPr>
          <w:p w14:paraId="681A0AA1" w14:textId="77777777" w:rsidR="00E46C4D" w:rsidRPr="00E46C4D" w:rsidRDefault="00E46C4D" w:rsidP="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r w:rsidRPr="00E46C4D">
              <w:rPr>
                <w:rFonts w:ascii="Arial" w:hAnsi="Arial" w:cs="Arial"/>
                <w:color w:val="FFFFFF"/>
                <w:sz w:val="18"/>
                <w:szCs w:val="18"/>
              </w:rPr>
              <w:t>Agenda item</w:t>
            </w:r>
          </w:p>
        </w:tc>
        <w:tc>
          <w:tcPr>
            <w:tcW w:w="1480" w:type="dxa"/>
            <w:hideMark/>
          </w:tcPr>
          <w:p w14:paraId="4A16A6E4" w14:textId="77777777" w:rsidR="00E46C4D" w:rsidRPr="00E46C4D" w:rsidRDefault="00E46C4D" w:rsidP="00E46C4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rPr>
            </w:pPr>
            <w:proofErr w:type="spellStart"/>
            <w:r w:rsidRPr="00E46C4D">
              <w:rPr>
                <w:rFonts w:ascii="Arial" w:hAnsi="Arial" w:cs="Arial"/>
                <w:color w:val="FFFFFF"/>
                <w:sz w:val="18"/>
                <w:szCs w:val="18"/>
              </w:rPr>
              <w:t>TDoc</w:t>
            </w:r>
            <w:proofErr w:type="spellEnd"/>
            <w:r w:rsidRPr="00E46C4D">
              <w:rPr>
                <w:rFonts w:ascii="Arial" w:hAnsi="Arial" w:cs="Arial"/>
                <w:color w:val="FFFFFF"/>
                <w:sz w:val="18"/>
                <w:szCs w:val="18"/>
              </w:rPr>
              <w:t xml:space="preserve"> Status</w:t>
            </w:r>
          </w:p>
        </w:tc>
      </w:tr>
      <w:tr w:rsidR="00E46C4D" w:rsidRPr="00E46C4D" w14:paraId="5DAE0A53"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3673A169" w14:textId="77777777" w:rsidR="00E46C4D" w:rsidRPr="00E46C4D" w:rsidRDefault="00E46C4D" w:rsidP="00E46C4D">
            <w:pPr>
              <w:rPr>
                <w:rFonts w:ascii="Arial" w:hAnsi="Arial" w:cs="Arial"/>
                <w:color w:val="0000FF"/>
                <w:sz w:val="16"/>
                <w:szCs w:val="16"/>
                <w:u w:val="single"/>
              </w:rPr>
            </w:pPr>
            <w:hyperlink r:id="rId115" w:history="1">
              <w:r w:rsidRPr="00E46C4D">
                <w:rPr>
                  <w:rFonts w:ascii="Arial" w:hAnsi="Arial" w:cs="Arial"/>
                  <w:color w:val="0000FF"/>
                  <w:sz w:val="16"/>
                  <w:szCs w:val="16"/>
                  <w:u w:val="single"/>
                </w:rPr>
                <w:t>S4-240589</w:t>
              </w:r>
            </w:hyperlink>
          </w:p>
        </w:tc>
        <w:tc>
          <w:tcPr>
            <w:tcW w:w="1980" w:type="dxa"/>
            <w:hideMark/>
          </w:tcPr>
          <w:p w14:paraId="0D0415D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Discussion on enabling operators to choose encrypting IMS data channel media or not</w:t>
            </w:r>
          </w:p>
        </w:tc>
        <w:tc>
          <w:tcPr>
            <w:tcW w:w="1960" w:type="dxa"/>
            <w:hideMark/>
          </w:tcPr>
          <w:p w14:paraId="70C65A4D"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China Mobile Com. Corporation, ZTE, Vivo, Huawei</w:t>
            </w:r>
          </w:p>
        </w:tc>
        <w:tc>
          <w:tcPr>
            <w:tcW w:w="1700" w:type="dxa"/>
            <w:hideMark/>
          </w:tcPr>
          <w:p w14:paraId="04833895"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391E624E"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noted</w:t>
            </w:r>
          </w:p>
        </w:tc>
      </w:tr>
      <w:tr w:rsidR="00E46C4D" w:rsidRPr="00E46C4D" w14:paraId="17A32B5B"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78CEF0A2" w14:textId="77777777" w:rsidR="00E46C4D" w:rsidRPr="00E46C4D" w:rsidRDefault="00E46C4D" w:rsidP="00E46C4D">
            <w:pPr>
              <w:rPr>
                <w:rFonts w:ascii="Arial" w:hAnsi="Arial" w:cs="Arial"/>
                <w:b/>
                <w:bCs/>
                <w:color w:val="0000FF"/>
                <w:sz w:val="16"/>
                <w:szCs w:val="16"/>
                <w:u w:val="single"/>
              </w:rPr>
            </w:pPr>
            <w:hyperlink r:id="rId116" w:history="1">
              <w:r w:rsidRPr="00E46C4D">
                <w:rPr>
                  <w:rFonts w:ascii="Arial" w:hAnsi="Arial" w:cs="Arial"/>
                  <w:b/>
                  <w:bCs/>
                  <w:color w:val="0000FF"/>
                  <w:sz w:val="16"/>
                  <w:szCs w:val="16"/>
                  <w:u w:val="single"/>
                </w:rPr>
                <w:t>S4-240590</w:t>
              </w:r>
            </w:hyperlink>
          </w:p>
        </w:tc>
        <w:tc>
          <w:tcPr>
            <w:tcW w:w="1980" w:type="dxa"/>
            <w:hideMark/>
          </w:tcPr>
          <w:p w14:paraId="35F278E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Enable operators to choose encrypting IMS data channel media or not</w:t>
            </w:r>
          </w:p>
        </w:tc>
        <w:tc>
          <w:tcPr>
            <w:tcW w:w="1960" w:type="dxa"/>
            <w:hideMark/>
          </w:tcPr>
          <w:p w14:paraId="3216028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China Mobile Com. Corporation, ZTE, Vivo, Huawei</w:t>
            </w:r>
          </w:p>
        </w:tc>
        <w:tc>
          <w:tcPr>
            <w:tcW w:w="1700" w:type="dxa"/>
            <w:hideMark/>
          </w:tcPr>
          <w:p w14:paraId="116BB42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6BEA53F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0006"/>
                <w:sz w:val="16"/>
                <w:szCs w:val="16"/>
              </w:rPr>
            </w:pPr>
            <w:r w:rsidRPr="00E46C4D">
              <w:rPr>
                <w:rFonts w:ascii="Arial" w:hAnsi="Arial" w:cs="Arial"/>
                <w:b/>
                <w:bCs/>
                <w:color w:val="9C0006"/>
                <w:sz w:val="16"/>
                <w:szCs w:val="16"/>
              </w:rPr>
              <w:t>withdrawn</w:t>
            </w:r>
          </w:p>
        </w:tc>
      </w:tr>
      <w:tr w:rsidR="00E46C4D" w:rsidRPr="00E46C4D" w14:paraId="18B284A0" w14:textId="77777777" w:rsidTr="00E46C4D">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1400" w:type="dxa"/>
            <w:hideMark/>
          </w:tcPr>
          <w:p w14:paraId="69C2FDA0" w14:textId="77777777" w:rsidR="00E46C4D" w:rsidRPr="00E46C4D" w:rsidRDefault="00E46C4D" w:rsidP="00E46C4D">
            <w:pPr>
              <w:rPr>
                <w:rFonts w:ascii="Arial" w:hAnsi="Arial" w:cs="Arial"/>
                <w:b/>
                <w:bCs/>
                <w:color w:val="0000FF"/>
                <w:sz w:val="16"/>
                <w:szCs w:val="16"/>
                <w:u w:val="single"/>
              </w:rPr>
            </w:pPr>
            <w:hyperlink r:id="rId117" w:history="1">
              <w:r w:rsidRPr="00E46C4D">
                <w:rPr>
                  <w:rFonts w:ascii="Arial" w:hAnsi="Arial" w:cs="Arial"/>
                  <w:b/>
                  <w:bCs/>
                  <w:color w:val="0000FF"/>
                  <w:sz w:val="16"/>
                  <w:szCs w:val="16"/>
                  <w:u w:val="single"/>
                </w:rPr>
                <w:t>S4-240660</w:t>
              </w:r>
            </w:hyperlink>
          </w:p>
        </w:tc>
        <w:tc>
          <w:tcPr>
            <w:tcW w:w="1980" w:type="dxa"/>
            <w:hideMark/>
          </w:tcPr>
          <w:p w14:paraId="7888CC7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ABNF Corrections</w:t>
            </w:r>
          </w:p>
        </w:tc>
        <w:tc>
          <w:tcPr>
            <w:tcW w:w="1960" w:type="dxa"/>
            <w:hideMark/>
          </w:tcPr>
          <w:p w14:paraId="331926A2"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Ericsson France S.A.S</w:t>
            </w:r>
          </w:p>
        </w:tc>
        <w:tc>
          <w:tcPr>
            <w:tcW w:w="1700" w:type="dxa"/>
            <w:hideMark/>
          </w:tcPr>
          <w:p w14:paraId="66EBE53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02C69E4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rPr>
            </w:pPr>
            <w:r w:rsidRPr="00E46C4D">
              <w:rPr>
                <w:rFonts w:ascii="Arial" w:hAnsi="Arial" w:cs="Arial"/>
                <w:b/>
                <w:bCs/>
                <w:color w:val="9C6500"/>
                <w:sz w:val="16"/>
                <w:szCs w:val="16"/>
              </w:rPr>
              <w:t>revised</w:t>
            </w:r>
          </w:p>
        </w:tc>
      </w:tr>
      <w:tr w:rsidR="00E46C4D" w:rsidRPr="00E46C4D" w14:paraId="1989253D" w14:textId="77777777" w:rsidTr="00E46C4D">
        <w:trPr>
          <w:trHeight w:val="1600"/>
        </w:trPr>
        <w:tc>
          <w:tcPr>
            <w:cnfStyle w:val="001000000000" w:firstRow="0" w:lastRow="0" w:firstColumn="1" w:lastColumn="0" w:oddVBand="0" w:evenVBand="0" w:oddHBand="0" w:evenHBand="0" w:firstRowFirstColumn="0" w:firstRowLastColumn="0" w:lastRowFirstColumn="0" w:lastRowLastColumn="0"/>
            <w:tcW w:w="1400" w:type="dxa"/>
            <w:hideMark/>
          </w:tcPr>
          <w:p w14:paraId="1396B384" w14:textId="77777777" w:rsidR="00E46C4D" w:rsidRPr="00E46C4D" w:rsidRDefault="00E46C4D" w:rsidP="00E46C4D">
            <w:pPr>
              <w:rPr>
                <w:rFonts w:ascii="Arial" w:hAnsi="Arial" w:cs="Arial"/>
                <w:b/>
                <w:bCs/>
                <w:color w:val="0000FF"/>
                <w:sz w:val="16"/>
                <w:szCs w:val="16"/>
                <w:u w:val="single"/>
              </w:rPr>
            </w:pPr>
            <w:hyperlink r:id="rId118" w:history="1">
              <w:r w:rsidRPr="00E46C4D">
                <w:rPr>
                  <w:rFonts w:ascii="Arial" w:hAnsi="Arial" w:cs="Arial"/>
                  <w:b/>
                  <w:bCs/>
                  <w:color w:val="0000FF"/>
                  <w:sz w:val="16"/>
                  <w:szCs w:val="16"/>
                  <w:u w:val="single"/>
                </w:rPr>
                <w:t>S4-240662</w:t>
              </w:r>
            </w:hyperlink>
          </w:p>
        </w:tc>
        <w:tc>
          <w:tcPr>
            <w:tcW w:w="1980" w:type="dxa"/>
            <w:hideMark/>
          </w:tcPr>
          <w:p w14:paraId="17717AB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IANA registration information for a=</w:t>
            </w:r>
            <w:proofErr w:type="spellStart"/>
            <w:r w:rsidRPr="00E46C4D">
              <w:rPr>
                <w:rFonts w:ascii="Arial" w:hAnsi="Arial" w:cs="Arial"/>
                <w:sz w:val="16"/>
                <w:szCs w:val="16"/>
              </w:rPr>
              <w:t>bdc</w:t>
            </w:r>
            <w:proofErr w:type="spellEnd"/>
            <w:r w:rsidRPr="00E46C4D">
              <w:rPr>
                <w:rFonts w:ascii="Arial" w:hAnsi="Arial" w:cs="Arial"/>
                <w:sz w:val="16"/>
                <w:szCs w:val="16"/>
              </w:rPr>
              <w:t>-used-by</w:t>
            </w:r>
          </w:p>
        </w:tc>
        <w:tc>
          <w:tcPr>
            <w:tcW w:w="1960" w:type="dxa"/>
            <w:hideMark/>
          </w:tcPr>
          <w:p w14:paraId="777D74F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Ericsson France S.A.S</w:t>
            </w:r>
          </w:p>
        </w:tc>
        <w:tc>
          <w:tcPr>
            <w:tcW w:w="1700" w:type="dxa"/>
            <w:hideMark/>
          </w:tcPr>
          <w:p w14:paraId="22FC908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4E40730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1CCC7DE9"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D666542" w14:textId="77777777" w:rsidR="00E46C4D" w:rsidRPr="00E46C4D" w:rsidRDefault="00E46C4D" w:rsidP="00E46C4D">
            <w:pPr>
              <w:rPr>
                <w:rFonts w:ascii="Arial" w:hAnsi="Arial" w:cs="Arial"/>
                <w:b/>
                <w:bCs/>
                <w:color w:val="0000FF"/>
                <w:sz w:val="16"/>
                <w:szCs w:val="16"/>
                <w:u w:val="single"/>
              </w:rPr>
            </w:pPr>
            <w:hyperlink r:id="rId119" w:history="1">
              <w:r w:rsidRPr="00E46C4D">
                <w:rPr>
                  <w:rFonts w:ascii="Arial" w:hAnsi="Arial" w:cs="Arial"/>
                  <w:b/>
                  <w:bCs/>
                  <w:color w:val="0000FF"/>
                  <w:sz w:val="16"/>
                  <w:szCs w:val="16"/>
                  <w:u w:val="single"/>
                </w:rPr>
                <w:t>S4-240725</w:t>
              </w:r>
            </w:hyperlink>
          </w:p>
        </w:tc>
        <w:tc>
          <w:tcPr>
            <w:tcW w:w="1980" w:type="dxa"/>
            <w:hideMark/>
          </w:tcPr>
          <w:p w14:paraId="1C47757D"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Resolving the ambiguity of the RTP header extension for XR pose </w:t>
            </w:r>
          </w:p>
        </w:tc>
        <w:tc>
          <w:tcPr>
            <w:tcW w:w="1960" w:type="dxa"/>
            <w:hideMark/>
          </w:tcPr>
          <w:p w14:paraId="7C72EE1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Technologies Ireland</w:t>
            </w:r>
          </w:p>
        </w:tc>
        <w:tc>
          <w:tcPr>
            <w:tcW w:w="1700" w:type="dxa"/>
            <w:hideMark/>
          </w:tcPr>
          <w:p w14:paraId="6024AC3D"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79F08FE0"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noted</w:t>
            </w:r>
          </w:p>
        </w:tc>
      </w:tr>
      <w:tr w:rsidR="00E46C4D" w:rsidRPr="00E46C4D" w14:paraId="4596932C" w14:textId="77777777" w:rsidTr="00E46C4D">
        <w:trPr>
          <w:trHeight w:val="4200"/>
        </w:trPr>
        <w:tc>
          <w:tcPr>
            <w:cnfStyle w:val="001000000000" w:firstRow="0" w:lastRow="0" w:firstColumn="1" w:lastColumn="0" w:oddVBand="0" w:evenVBand="0" w:oddHBand="0" w:evenHBand="0" w:firstRowFirstColumn="0" w:firstRowLastColumn="0" w:lastRowFirstColumn="0" w:lastRowLastColumn="0"/>
            <w:tcW w:w="1400" w:type="dxa"/>
            <w:hideMark/>
          </w:tcPr>
          <w:p w14:paraId="6C071F18" w14:textId="77777777" w:rsidR="00E46C4D" w:rsidRPr="00E46C4D" w:rsidRDefault="00E46C4D" w:rsidP="00E46C4D">
            <w:pPr>
              <w:rPr>
                <w:rFonts w:ascii="Arial" w:hAnsi="Arial" w:cs="Arial"/>
                <w:b/>
                <w:bCs/>
                <w:color w:val="0000FF"/>
                <w:sz w:val="16"/>
                <w:szCs w:val="16"/>
                <w:u w:val="single"/>
              </w:rPr>
            </w:pPr>
            <w:hyperlink r:id="rId120" w:history="1">
              <w:r w:rsidRPr="00E46C4D">
                <w:rPr>
                  <w:rFonts w:ascii="Arial" w:hAnsi="Arial" w:cs="Arial"/>
                  <w:b/>
                  <w:bCs/>
                  <w:color w:val="0000FF"/>
                  <w:sz w:val="16"/>
                  <w:szCs w:val="16"/>
                  <w:u w:val="single"/>
                </w:rPr>
                <w:t>S4-240726</w:t>
              </w:r>
            </w:hyperlink>
          </w:p>
        </w:tc>
        <w:tc>
          <w:tcPr>
            <w:tcW w:w="1980" w:type="dxa"/>
            <w:hideMark/>
          </w:tcPr>
          <w:p w14:paraId="6840D88C"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On the binding between RTP header extensions for delay measurement</w:t>
            </w:r>
          </w:p>
        </w:tc>
        <w:tc>
          <w:tcPr>
            <w:tcW w:w="1960" w:type="dxa"/>
            <w:hideMark/>
          </w:tcPr>
          <w:p w14:paraId="1AC0646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Incorporated</w:t>
            </w:r>
          </w:p>
        </w:tc>
        <w:tc>
          <w:tcPr>
            <w:tcW w:w="1700" w:type="dxa"/>
            <w:hideMark/>
          </w:tcPr>
          <w:p w14:paraId="61D797D5"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26E8A1D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5BCF764E" w14:textId="77777777" w:rsidTr="00E46C4D">
        <w:trPr>
          <w:cnfStyle w:val="000000100000" w:firstRow="0" w:lastRow="0" w:firstColumn="0" w:lastColumn="0" w:oddVBand="0" w:evenVBand="0" w:oddHBand="1" w:evenHBand="0" w:firstRowFirstColumn="0" w:firstRowLastColumn="0" w:lastRowFirstColumn="0" w:lastRowLastColumn="0"/>
          <w:trHeight w:val="2200"/>
        </w:trPr>
        <w:tc>
          <w:tcPr>
            <w:cnfStyle w:val="001000000000" w:firstRow="0" w:lastRow="0" w:firstColumn="1" w:lastColumn="0" w:oddVBand="0" w:evenVBand="0" w:oddHBand="0" w:evenHBand="0" w:firstRowFirstColumn="0" w:firstRowLastColumn="0" w:lastRowFirstColumn="0" w:lastRowLastColumn="0"/>
            <w:tcW w:w="1400" w:type="dxa"/>
            <w:hideMark/>
          </w:tcPr>
          <w:p w14:paraId="3C98CA70" w14:textId="77777777" w:rsidR="00E46C4D" w:rsidRPr="00E46C4D" w:rsidRDefault="00E46C4D" w:rsidP="00E46C4D">
            <w:pPr>
              <w:rPr>
                <w:rFonts w:ascii="Arial" w:hAnsi="Arial" w:cs="Arial"/>
                <w:b/>
                <w:bCs/>
                <w:color w:val="0000FF"/>
                <w:sz w:val="16"/>
                <w:szCs w:val="16"/>
                <w:u w:val="single"/>
              </w:rPr>
            </w:pPr>
            <w:hyperlink r:id="rId121" w:history="1">
              <w:r w:rsidRPr="00E46C4D">
                <w:rPr>
                  <w:rFonts w:ascii="Arial" w:hAnsi="Arial" w:cs="Arial"/>
                  <w:b/>
                  <w:bCs/>
                  <w:color w:val="0000FF"/>
                  <w:sz w:val="16"/>
                  <w:szCs w:val="16"/>
                  <w:u w:val="single"/>
                </w:rPr>
                <w:t>S4-240729</w:t>
              </w:r>
            </w:hyperlink>
          </w:p>
        </w:tc>
        <w:tc>
          <w:tcPr>
            <w:tcW w:w="1980" w:type="dxa"/>
            <w:hideMark/>
          </w:tcPr>
          <w:p w14:paraId="4C9B012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Enable operators to choose encrypting IMS data channel media or not</w:t>
            </w:r>
          </w:p>
        </w:tc>
        <w:tc>
          <w:tcPr>
            <w:tcW w:w="1960" w:type="dxa"/>
            <w:hideMark/>
          </w:tcPr>
          <w:p w14:paraId="7188268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CMCC, ZTE, Vivo, Huawei</w:t>
            </w:r>
          </w:p>
        </w:tc>
        <w:tc>
          <w:tcPr>
            <w:tcW w:w="1700" w:type="dxa"/>
            <w:hideMark/>
          </w:tcPr>
          <w:p w14:paraId="0F3B28C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6B98B11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noted</w:t>
            </w:r>
          </w:p>
        </w:tc>
      </w:tr>
      <w:tr w:rsidR="00E46C4D" w:rsidRPr="00E46C4D" w14:paraId="4B722BBE"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40FA8758" w14:textId="77777777" w:rsidR="00E46C4D" w:rsidRPr="00E46C4D" w:rsidRDefault="00E46C4D" w:rsidP="00E46C4D">
            <w:pPr>
              <w:rPr>
                <w:rFonts w:ascii="Arial" w:hAnsi="Arial" w:cs="Arial"/>
                <w:b/>
                <w:bCs/>
                <w:color w:val="0000FF"/>
                <w:sz w:val="16"/>
                <w:szCs w:val="16"/>
                <w:u w:val="single"/>
              </w:rPr>
            </w:pPr>
            <w:hyperlink r:id="rId122" w:history="1">
              <w:r w:rsidRPr="00E46C4D">
                <w:rPr>
                  <w:rFonts w:ascii="Arial" w:hAnsi="Arial" w:cs="Arial"/>
                  <w:b/>
                  <w:bCs/>
                  <w:color w:val="0000FF"/>
                  <w:sz w:val="16"/>
                  <w:szCs w:val="16"/>
                  <w:u w:val="single"/>
                </w:rPr>
                <w:t>S4-240755</w:t>
              </w:r>
            </w:hyperlink>
          </w:p>
        </w:tc>
        <w:tc>
          <w:tcPr>
            <w:tcW w:w="1980" w:type="dxa"/>
            <w:hideMark/>
          </w:tcPr>
          <w:p w14:paraId="6627223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ABNF Corrections</w:t>
            </w:r>
          </w:p>
        </w:tc>
        <w:tc>
          <w:tcPr>
            <w:tcW w:w="1960" w:type="dxa"/>
            <w:hideMark/>
          </w:tcPr>
          <w:p w14:paraId="0658A3BA"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Ericsson France S.A.S</w:t>
            </w:r>
          </w:p>
        </w:tc>
        <w:tc>
          <w:tcPr>
            <w:tcW w:w="1700" w:type="dxa"/>
            <w:hideMark/>
          </w:tcPr>
          <w:p w14:paraId="118DC0D5"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062B6FF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183A8CEA"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760504E4" w14:textId="77777777" w:rsidR="00E46C4D" w:rsidRPr="00E46C4D" w:rsidRDefault="00E46C4D" w:rsidP="00E46C4D">
            <w:pPr>
              <w:rPr>
                <w:rFonts w:ascii="Arial" w:hAnsi="Arial" w:cs="Arial"/>
                <w:b/>
                <w:bCs/>
                <w:color w:val="0000FF"/>
                <w:sz w:val="16"/>
                <w:szCs w:val="16"/>
                <w:u w:val="single"/>
              </w:rPr>
            </w:pPr>
            <w:hyperlink r:id="rId123" w:history="1">
              <w:r w:rsidRPr="00E46C4D">
                <w:rPr>
                  <w:rFonts w:ascii="Arial" w:hAnsi="Arial" w:cs="Arial"/>
                  <w:b/>
                  <w:bCs/>
                  <w:color w:val="0000FF"/>
                  <w:sz w:val="16"/>
                  <w:szCs w:val="16"/>
                  <w:u w:val="single"/>
                </w:rPr>
                <w:t>S4-240780</w:t>
              </w:r>
            </w:hyperlink>
          </w:p>
        </w:tc>
        <w:tc>
          <w:tcPr>
            <w:tcW w:w="1980" w:type="dxa"/>
            <w:hideMark/>
          </w:tcPr>
          <w:p w14:paraId="39999C1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On the binding between RTP header extensions for delay measurement</w:t>
            </w:r>
          </w:p>
        </w:tc>
        <w:tc>
          <w:tcPr>
            <w:tcW w:w="1960" w:type="dxa"/>
            <w:hideMark/>
          </w:tcPr>
          <w:p w14:paraId="5506AC9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Incorporated and Lenovo</w:t>
            </w:r>
          </w:p>
        </w:tc>
        <w:tc>
          <w:tcPr>
            <w:tcW w:w="1700" w:type="dxa"/>
            <w:hideMark/>
          </w:tcPr>
          <w:p w14:paraId="7C19306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10.4</w:t>
            </w:r>
          </w:p>
        </w:tc>
        <w:tc>
          <w:tcPr>
            <w:tcW w:w="1480" w:type="dxa"/>
            <w:hideMark/>
          </w:tcPr>
          <w:p w14:paraId="6D635ED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3E0290F1"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193CBE02" w14:textId="77777777" w:rsidR="00E46C4D" w:rsidRPr="00E46C4D" w:rsidRDefault="00E46C4D" w:rsidP="00E46C4D">
            <w:pPr>
              <w:rPr>
                <w:rFonts w:ascii="Arial" w:hAnsi="Arial" w:cs="Arial"/>
                <w:b/>
                <w:bCs/>
                <w:color w:val="0000FF"/>
                <w:sz w:val="16"/>
                <w:szCs w:val="16"/>
                <w:u w:val="single"/>
              </w:rPr>
            </w:pPr>
            <w:hyperlink r:id="rId124" w:history="1">
              <w:r w:rsidRPr="00E46C4D">
                <w:rPr>
                  <w:rFonts w:ascii="Arial" w:hAnsi="Arial" w:cs="Arial"/>
                  <w:b/>
                  <w:bCs/>
                  <w:color w:val="0000FF"/>
                  <w:sz w:val="16"/>
                  <w:szCs w:val="16"/>
                  <w:u w:val="single"/>
                </w:rPr>
                <w:t>S4-240568</w:t>
              </w:r>
            </w:hyperlink>
          </w:p>
        </w:tc>
        <w:tc>
          <w:tcPr>
            <w:tcW w:w="1980" w:type="dxa"/>
            <w:hideMark/>
          </w:tcPr>
          <w:p w14:paraId="4A5213C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depth metadata support</w:t>
            </w:r>
          </w:p>
        </w:tc>
        <w:tc>
          <w:tcPr>
            <w:tcW w:w="1960" w:type="dxa"/>
            <w:hideMark/>
          </w:tcPr>
          <w:p w14:paraId="49CD132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KPN N.V.</w:t>
            </w:r>
          </w:p>
        </w:tc>
        <w:tc>
          <w:tcPr>
            <w:tcW w:w="1700" w:type="dxa"/>
            <w:hideMark/>
          </w:tcPr>
          <w:p w14:paraId="5B64ADE9"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4070AF5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noted</w:t>
            </w:r>
          </w:p>
        </w:tc>
      </w:tr>
      <w:tr w:rsidR="00E46C4D" w:rsidRPr="00E46C4D" w14:paraId="46592047"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037F3137" w14:textId="77777777" w:rsidR="00E46C4D" w:rsidRPr="00E46C4D" w:rsidRDefault="00E46C4D" w:rsidP="00E46C4D">
            <w:pPr>
              <w:rPr>
                <w:rFonts w:ascii="Arial" w:hAnsi="Arial" w:cs="Arial"/>
                <w:b/>
                <w:bCs/>
                <w:color w:val="0000FF"/>
                <w:sz w:val="16"/>
                <w:szCs w:val="16"/>
                <w:u w:val="single"/>
              </w:rPr>
            </w:pPr>
            <w:hyperlink r:id="rId125" w:history="1">
              <w:r w:rsidRPr="00E46C4D">
                <w:rPr>
                  <w:rFonts w:ascii="Arial" w:hAnsi="Arial" w:cs="Arial"/>
                  <w:b/>
                  <w:bCs/>
                  <w:color w:val="0000FF"/>
                  <w:sz w:val="16"/>
                  <w:szCs w:val="16"/>
                  <w:u w:val="single"/>
                </w:rPr>
                <w:t>S4-240628</w:t>
              </w:r>
            </w:hyperlink>
          </w:p>
        </w:tc>
        <w:tc>
          <w:tcPr>
            <w:tcW w:w="1980" w:type="dxa"/>
            <w:hideMark/>
          </w:tcPr>
          <w:p w14:paraId="418FBF4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Editor's update on 26.113</w:t>
            </w:r>
          </w:p>
        </w:tc>
        <w:tc>
          <w:tcPr>
            <w:tcW w:w="1960" w:type="dxa"/>
            <w:hideMark/>
          </w:tcPr>
          <w:p w14:paraId="42A9FEC1"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Samsung Electronics Czech</w:t>
            </w:r>
          </w:p>
        </w:tc>
        <w:tc>
          <w:tcPr>
            <w:tcW w:w="1700" w:type="dxa"/>
            <w:hideMark/>
          </w:tcPr>
          <w:p w14:paraId="0E9F048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057DCE1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noted</w:t>
            </w:r>
          </w:p>
        </w:tc>
      </w:tr>
      <w:tr w:rsidR="00E46C4D" w:rsidRPr="00E46C4D" w14:paraId="1A0E4AE5"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6438134A" w14:textId="77777777" w:rsidR="00E46C4D" w:rsidRPr="00E46C4D" w:rsidRDefault="00E46C4D" w:rsidP="00E46C4D">
            <w:pPr>
              <w:rPr>
                <w:rFonts w:ascii="Arial" w:hAnsi="Arial" w:cs="Arial"/>
                <w:b/>
                <w:bCs/>
                <w:color w:val="0000FF"/>
                <w:sz w:val="16"/>
                <w:szCs w:val="16"/>
                <w:u w:val="single"/>
              </w:rPr>
            </w:pPr>
            <w:hyperlink r:id="rId126" w:history="1">
              <w:r w:rsidRPr="00E46C4D">
                <w:rPr>
                  <w:rFonts w:ascii="Arial" w:hAnsi="Arial" w:cs="Arial"/>
                  <w:b/>
                  <w:bCs/>
                  <w:color w:val="0000FF"/>
                  <w:sz w:val="16"/>
                  <w:szCs w:val="16"/>
                  <w:u w:val="single"/>
                </w:rPr>
                <w:t>S4-240629</w:t>
              </w:r>
            </w:hyperlink>
          </w:p>
        </w:tc>
        <w:tc>
          <w:tcPr>
            <w:tcW w:w="1980" w:type="dxa"/>
            <w:hideMark/>
          </w:tcPr>
          <w:p w14:paraId="5648F35F"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Update on SWAP for alignment with 26.565</w:t>
            </w:r>
          </w:p>
        </w:tc>
        <w:tc>
          <w:tcPr>
            <w:tcW w:w="1960" w:type="dxa"/>
            <w:hideMark/>
          </w:tcPr>
          <w:p w14:paraId="47AD562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Samsung Electronics Czech</w:t>
            </w:r>
          </w:p>
        </w:tc>
        <w:tc>
          <w:tcPr>
            <w:tcW w:w="1700" w:type="dxa"/>
            <w:hideMark/>
          </w:tcPr>
          <w:p w14:paraId="5FCF23C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289C9509"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3B23ABFB"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315BF7C1" w14:textId="77777777" w:rsidR="00E46C4D" w:rsidRPr="00E46C4D" w:rsidRDefault="00E46C4D" w:rsidP="00E46C4D">
            <w:pPr>
              <w:rPr>
                <w:rFonts w:ascii="Arial" w:hAnsi="Arial" w:cs="Arial"/>
                <w:b/>
                <w:bCs/>
                <w:color w:val="0000FF"/>
                <w:sz w:val="16"/>
                <w:szCs w:val="16"/>
                <w:u w:val="single"/>
              </w:rPr>
            </w:pPr>
            <w:hyperlink r:id="rId127" w:history="1">
              <w:r w:rsidRPr="00E46C4D">
                <w:rPr>
                  <w:rFonts w:ascii="Arial" w:hAnsi="Arial" w:cs="Arial"/>
                  <w:b/>
                  <w:bCs/>
                  <w:color w:val="0000FF"/>
                  <w:sz w:val="16"/>
                  <w:szCs w:val="16"/>
                  <w:u w:val="single"/>
                </w:rPr>
                <w:t>S4-240630</w:t>
              </w:r>
            </w:hyperlink>
          </w:p>
        </w:tc>
        <w:tc>
          <w:tcPr>
            <w:tcW w:w="1980" w:type="dxa"/>
            <w:hideMark/>
          </w:tcPr>
          <w:p w14:paraId="303C624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Updated time plan</w:t>
            </w:r>
          </w:p>
        </w:tc>
        <w:tc>
          <w:tcPr>
            <w:tcW w:w="1960" w:type="dxa"/>
            <w:hideMark/>
          </w:tcPr>
          <w:p w14:paraId="1794373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Samsung Electronics Czech</w:t>
            </w:r>
          </w:p>
        </w:tc>
        <w:tc>
          <w:tcPr>
            <w:tcW w:w="1700" w:type="dxa"/>
            <w:hideMark/>
          </w:tcPr>
          <w:p w14:paraId="2C16C32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004A3D70"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68541E53"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6289A229" w14:textId="77777777" w:rsidR="00E46C4D" w:rsidRPr="00E46C4D" w:rsidRDefault="00E46C4D" w:rsidP="00E46C4D">
            <w:pPr>
              <w:rPr>
                <w:rFonts w:ascii="Arial" w:hAnsi="Arial" w:cs="Arial"/>
                <w:b/>
                <w:bCs/>
                <w:color w:val="0000FF"/>
                <w:sz w:val="16"/>
                <w:szCs w:val="16"/>
                <w:u w:val="single"/>
              </w:rPr>
            </w:pPr>
            <w:hyperlink r:id="rId128" w:history="1">
              <w:r w:rsidRPr="00E46C4D">
                <w:rPr>
                  <w:rFonts w:ascii="Arial" w:hAnsi="Arial" w:cs="Arial"/>
                  <w:b/>
                  <w:bCs/>
                  <w:color w:val="0000FF"/>
                  <w:sz w:val="16"/>
                  <w:szCs w:val="16"/>
                  <w:u w:val="single"/>
                </w:rPr>
                <w:t>S4-240702</w:t>
              </w:r>
            </w:hyperlink>
          </w:p>
        </w:tc>
        <w:tc>
          <w:tcPr>
            <w:tcW w:w="1980" w:type="dxa"/>
            <w:hideMark/>
          </w:tcPr>
          <w:p w14:paraId="551EEF49"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xml:space="preserve">] </w:t>
            </w:r>
            <w:proofErr w:type="spellStart"/>
            <w:r w:rsidRPr="00E46C4D">
              <w:rPr>
                <w:rFonts w:ascii="Arial" w:hAnsi="Arial" w:cs="Arial"/>
                <w:sz w:val="16"/>
                <w:szCs w:val="16"/>
              </w:rPr>
              <w:t>pCR</w:t>
            </w:r>
            <w:proofErr w:type="spellEnd"/>
            <w:r w:rsidRPr="00E46C4D">
              <w:rPr>
                <w:rFonts w:ascii="Arial" w:hAnsi="Arial" w:cs="Arial"/>
                <w:sz w:val="16"/>
                <w:szCs w:val="16"/>
              </w:rPr>
              <w:t xml:space="preserve"> on Media Capability support</w:t>
            </w:r>
          </w:p>
        </w:tc>
        <w:tc>
          <w:tcPr>
            <w:tcW w:w="1960" w:type="dxa"/>
            <w:hideMark/>
          </w:tcPr>
          <w:p w14:paraId="1ECEAF0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Tech. Netherlands B.V</w:t>
            </w:r>
          </w:p>
        </w:tc>
        <w:tc>
          <w:tcPr>
            <w:tcW w:w="1700" w:type="dxa"/>
            <w:hideMark/>
          </w:tcPr>
          <w:p w14:paraId="7A1E0592"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6CC8A44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merged</w:t>
            </w:r>
          </w:p>
        </w:tc>
      </w:tr>
      <w:tr w:rsidR="00E46C4D" w:rsidRPr="00E46C4D" w14:paraId="7C7F4DDA"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7E1C35D5" w14:textId="77777777" w:rsidR="00E46C4D" w:rsidRPr="00E46C4D" w:rsidRDefault="00E46C4D" w:rsidP="00E46C4D">
            <w:pPr>
              <w:rPr>
                <w:rFonts w:ascii="Arial" w:hAnsi="Arial" w:cs="Arial"/>
                <w:b/>
                <w:bCs/>
                <w:color w:val="0000FF"/>
                <w:sz w:val="16"/>
                <w:szCs w:val="16"/>
                <w:u w:val="single"/>
              </w:rPr>
            </w:pPr>
            <w:hyperlink r:id="rId129" w:history="1">
              <w:r w:rsidRPr="00E46C4D">
                <w:rPr>
                  <w:rFonts w:ascii="Arial" w:hAnsi="Arial" w:cs="Arial"/>
                  <w:b/>
                  <w:bCs/>
                  <w:color w:val="0000FF"/>
                  <w:sz w:val="16"/>
                  <w:szCs w:val="16"/>
                  <w:u w:val="single"/>
                </w:rPr>
                <w:t>S4-240721</w:t>
              </w:r>
            </w:hyperlink>
          </w:p>
        </w:tc>
        <w:tc>
          <w:tcPr>
            <w:tcW w:w="1980" w:type="dxa"/>
            <w:hideMark/>
          </w:tcPr>
          <w:p w14:paraId="1B4A2AD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xml:space="preserve">] Capability exchange in </w:t>
            </w:r>
            <w:proofErr w:type="spellStart"/>
            <w:r w:rsidRPr="00E46C4D">
              <w:rPr>
                <w:rFonts w:ascii="Arial" w:hAnsi="Arial" w:cs="Arial"/>
                <w:sz w:val="16"/>
                <w:szCs w:val="16"/>
              </w:rPr>
              <w:t>iRTCw</w:t>
            </w:r>
            <w:proofErr w:type="spellEnd"/>
          </w:p>
        </w:tc>
        <w:tc>
          <w:tcPr>
            <w:tcW w:w="1960" w:type="dxa"/>
            <w:hideMark/>
          </w:tcPr>
          <w:p w14:paraId="075B04C7"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Tencent Cloud</w:t>
            </w:r>
          </w:p>
        </w:tc>
        <w:tc>
          <w:tcPr>
            <w:tcW w:w="1700" w:type="dxa"/>
            <w:hideMark/>
          </w:tcPr>
          <w:p w14:paraId="49D30B60"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40684DD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4F69AF1C"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3ADAA419" w14:textId="77777777" w:rsidR="00E46C4D" w:rsidRPr="00E46C4D" w:rsidRDefault="00E46C4D" w:rsidP="00E46C4D">
            <w:pPr>
              <w:rPr>
                <w:rFonts w:ascii="Arial" w:hAnsi="Arial" w:cs="Arial"/>
                <w:b/>
                <w:bCs/>
                <w:color w:val="0000FF"/>
                <w:sz w:val="16"/>
                <w:szCs w:val="16"/>
                <w:u w:val="single"/>
              </w:rPr>
            </w:pPr>
            <w:hyperlink r:id="rId130" w:history="1">
              <w:r w:rsidRPr="00E46C4D">
                <w:rPr>
                  <w:rFonts w:ascii="Arial" w:hAnsi="Arial" w:cs="Arial"/>
                  <w:b/>
                  <w:bCs/>
                  <w:color w:val="0000FF"/>
                  <w:sz w:val="16"/>
                  <w:szCs w:val="16"/>
                  <w:u w:val="single"/>
                </w:rPr>
                <w:t>S4-240730</w:t>
              </w:r>
            </w:hyperlink>
          </w:p>
        </w:tc>
        <w:tc>
          <w:tcPr>
            <w:tcW w:w="1980" w:type="dxa"/>
            <w:hideMark/>
          </w:tcPr>
          <w:p w14:paraId="70D62F5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roofErr w:type="spellStart"/>
            <w:r w:rsidRPr="00E46C4D">
              <w:rPr>
                <w:rFonts w:ascii="Arial" w:hAnsi="Arial" w:cs="Arial"/>
                <w:sz w:val="16"/>
                <w:szCs w:val="16"/>
              </w:rPr>
              <w:t>iRTCW</w:t>
            </w:r>
            <w:proofErr w:type="spellEnd"/>
            <w:r w:rsidRPr="00E46C4D">
              <w:rPr>
                <w:rFonts w:ascii="Arial" w:hAnsi="Arial" w:cs="Arial"/>
                <w:sz w:val="16"/>
                <w:szCs w:val="16"/>
              </w:rPr>
              <w:t xml:space="preserve"> Interoperability and codec requirements</w:t>
            </w:r>
          </w:p>
        </w:tc>
        <w:tc>
          <w:tcPr>
            <w:tcW w:w="1960" w:type="dxa"/>
            <w:hideMark/>
          </w:tcPr>
          <w:p w14:paraId="63E2274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Hungary</w:t>
            </w:r>
          </w:p>
        </w:tc>
        <w:tc>
          <w:tcPr>
            <w:tcW w:w="1700" w:type="dxa"/>
            <w:hideMark/>
          </w:tcPr>
          <w:p w14:paraId="76094AD2"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5D884270"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5E91079B"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246F98A5"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S4-240789</w:t>
            </w:r>
          </w:p>
        </w:tc>
        <w:tc>
          <w:tcPr>
            <w:tcW w:w="1980" w:type="dxa"/>
            <w:hideMark/>
          </w:tcPr>
          <w:p w14:paraId="683FB2C1"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Draft TS 26.113 v1.2.0</w:t>
            </w:r>
          </w:p>
        </w:tc>
        <w:tc>
          <w:tcPr>
            <w:tcW w:w="1960" w:type="dxa"/>
            <w:hideMark/>
          </w:tcPr>
          <w:p w14:paraId="6EB97485"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Samsung Electronics Czech</w:t>
            </w:r>
          </w:p>
        </w:tc>
        <w:tc>
          <w:tcPr>
            <w:tcW w:w="1700" w:type="dxa"/>
            <w:hideMark/>
          </w:tcPr>
          <w:p w14:paraId="5BB80D6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3EE7D2D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4A0E44BD"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7CDD9C4C"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lastRenderedPageBreak/>
              <w:t>S4-240815</w:t>
            </w:r>
          </w:p>
        </w:tc>
        <w:tc>
          <w:tcPr>
            <w:tcW w:w="1980" w:type="dxa"/>
            <w:hideMark/>
          </w:tcPr>
          <w:p w14:paraId="5CC20B6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Update on SWAP for alignment with 26.565</w:t>
            </w:r>
          </w:p>
        </w:tc>
        <w:tc>
          <w:tcPr>
            <w:tcW w:w="1960" w:type="dxa"/>
            <w:hideMark/>
          </w:tcPr>
          <w:p w14:paraId="1B3BD7D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Samsung Electronics Czech</w:t>
            </w:r>
          </w:p>
        </w:tc>
        <w:tc>
          <w:tcPr>
            <w:tcW w:w="1700" w:type="dxa"/>
            <w:hideMark/>
          </w:tcPr>
          <w:p w14:paraId="61D51FA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482B8EB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29A08000" w14:textId="77777777" w:rsidTr="00E46C4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206FED17" w14:textId="77777777" w:rsidR="00E46C4D" w:rsidRPr="00E46C4D" w:rsidRDefault="00E46C4D" w:rsidP="00E46C4D">
            <w:pPr>
              <w:rPr>
                <w:rFonts w:ascii="Arial" w:hAnsi="Arial" w:cs="Arial"/>
                <w:b/>
                <w:bCs/>
                <w:color w:val="0000FF"/>
                <w:sz w:val="16"/>
                <w:szCs w:val="16"/>
                <w:u w:val="single"/>
              </w:rPr>
            </w:pPr>
            <w:hyperlink r:id="rId131" w:history="1">
              <w:r w:rsidRPr="00E46C4D">
                <w:rPr>
                  <w:rFonts w:ascii="Arial" w:hAnsi="Arial" w:cs="Arial"/>
                  <w:b/>
                  <w:bCs/>
                  <w:color w:val="0000FF"/>
                  <w:sz w:val="16"/>
                  <w:szCs w:val="16"/>
                  <w:u w:val="single"/>
                </w:rPr>
                <w:t>S4-240819</w:t>
              </w:r>
            </w:hyperlink>
          </w:p>
        </w:tc>
        <w:tc>
          <w:tcPr>
            <w:tcW w:w="1980" w:type="dxa"/>
            <w:hideMark/>
          </w:tcPr>
          <w:p w14:paraId="00E74A7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w:t>
            </w:r>
            <w:proofErr w:type="spellStart"/>
            <w:r w:rsidRPr="00E46C4D">
              <w:rPr>
                <w:rFonts w:ascii="Arial" w:hAnsi="Arial" w:cs="Arial"/>
                <w:sz w:val="16"/>
                <w:szCs w:val="16"/>
              </w:rPr>
              <w:t>iRTCw</w:t>
            </w:r>
            <w:proofErr w:type="spellEnd"/>
            <w:r w:rsidRPr="00E46C4D">
              <w:rPr>
                <w:rFonts w:ascii="Arial" w:hAnsi="Arial" w:cs="Arial"/>
                <w:sz w:val="16"/>
                <w:szCs w:val="16"/>
              </w:rPr>
              <w:t xml:space="preserve">] Capability exchange in </w:t>
            </w:r>
            <w:proofErr w:type="spellStart"/>
            <w:r w:rsidRPr="00E46C4D">
              <w:rPr>
                <w:rFonts w:ascii="Arial" w:hAnsi="Arial" w:cs="Arial"/>
                <w:sz w:val="16"/>
                <w:szCs w:val="16"/>
              </w:rPr>
              <w:t>iRTCw</w:t>
            </w:r>
            <w:proofErr w:type="spellEnd"/>
          </w:p>
        </w:tc>
        <w:tc>
          <w:tcPr>
            <w:tcW w:w="1960" w:type="dxa"/>
            <w:hideMark/>
          </w:tcPr>
          <w:p w14:paraId="441FCF01"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Tencent Cloud</w:t>
            </w:r>
          </w:p>
        </w:tc>
        <w:tc>
          <w:tcPr>
            <w:tcW w:w="1700" w:type="dxa"/>
            <w:hideMark/>
          </w:tcPr>
          <w:p w14:paraId="1355402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488B78A7"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660D7C62" w14:textId="77777777" w:rsidTr="00E46C4D">
        <w:trPr>
          <w:trHeight w:val="800"/>
        </w:trPr>
        <w:tc>
          <w:tcPr>
            <w:cnfStyle w:val="001000000000" w:firstRow="0" w:lastRow="0" w:firstColumn="1" w:lastColumn="0" w:oddVBand="0" w:evenVBand="0" w:oddHBand="0" w:evenHBand="0" w:firstRowFirstColumn="0" w:firstRowLastColumn="0" w:lastRowFirstColumn="0" w:lastRowLastColumn="0"/>
            <w:tcW w:w="1400" w:type="dxa"/>
            <w:hideMark/>
          </w:tcPr>
          <w:p w14:paraId="0D5B57F8"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S4-240824</w:t>
            </w:r>
          </w:p>
        </w:tc>
        <w:tc>
          <w:tcPr>
            <w:tcW w:w="1980" w:type="dxa"/>
            <w:hideMark/>
          </w:tcPr>
          <w:p w14:paraId="044A820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roofErr w:type="spellStart"/>
            <w:r w:rsidRPr="00E46C4D">
              <w:rPr>
                <w:rFonts w:ascii="Arial" w:hAnsi="Arial" w:cs="Arial"/>
                <w:sz w:val="16"/>
                <w:szCs w:val="16"/>
              </w:rPr>
              <w:t>iRTCW</w:t>
            </w:r>
            <w:proofErr w:type="spellEnd"/>
            <w:r w:rsidRPr="00E46C4D">
              <w:rPr>
                <w:rFonts w:ascii="Arial" w:hAnsi="Arial" w:cs="Arial"/>
                <w:sz w:val="16"/>
                <w:szCs w:val="16"/>
              </w:rPr>
              <w:t xml:space="preserve"> Interoperability and codec requirements</w:t>
            </w:r>
          </w:p>
        </w:tc>
        <w:tc>
          <w:tcPr>
            <w:tcW w:w="1960" w:type="dxa"/>
            <w:hideMark/>
          </w:tcPr>
          <w:p w14:paraId="396A7A6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Corporation, Qualcomm, Fraunhofer IIS, Lenovo</w:t>
            </w:r>
          </w:p>
        </w:tc>
        <w:tc>
          <w:tcPr>
            <w:tcW w:w="1700" w:type="dxa"/>
            <w:hideMark/>
          </w:tcPr>
          <w:p w14:paraId="44E71FB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10.5</w:t>
            </w:r>
          </w:p>
        </w:tc>
        <w:tc>
          <w:tcPr>
            <w:tcW w:w="1480" w:type="dxa"/>
            <w:hideMark/>
          </w:tcPr>
          <w:p w14:paraId="71B91FFF"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57FD6666"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2E69BA75" w14:textId="77777777" w:rsidR="00E46C4D" w:rsidRPr="00E46C4D" w:rsidRDefault="00E46C4D" w:rsidP="00E46C4D">
            <w:pPr>
              <w:rPr>
                <w:rFonts w:ascii="Arial" w:hAnsi="Arial" w:cs="Arial"/>
                <w:b/>
                <w:bCs/>
                <w:color w:val="0000FF"/>
                <w:sz w:val="16"/>
                <w:szCs w:val="16"/>
                <w:u w:val="single"/>
              </w:rPr>
            </w:pPr>
            <w:hyperlink r:id="rId132" w:history="1">
              <w:r w:rsidRPr="00E46C4D">
                <w:rPr>
                  <w:rFonts w:ascii="Arial" w:hAnsi="Arial" w:cs="Arial"/>
                  <w:b/>
                  <w:bCs/>
                  <w:color w:val="0000FF"/>
                  <w:sz w:val="16"/>
                  <w:szCs w:val="16"/>
                  <w:u w:val="single"/>
                </w:rPr>
                <w:t>S4-240567</w:t>
              </w:r>
            </w:hyperlink>
          </w:p>
        </w:tc>
        <w:tc>
          <w:tcPr>
            <w:tcW w:w="1980" w:type="dxa"/>
            <w:hideMark/>
          </w:tcPr>
          <w:p w14:paraId="2922E1D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[IBACS] </w:t>
            </w:r>
            <w:proofErr w:type="spellStart"/>
            <w:r w:rsidRPr="00E46C4D">
              <w:rPr>
                <w:rFonts w:ascii="Arial" w:hAnsi="Arial" w:cs="Arial"/>
                <w:sz w:val="16"/>
                <w:szCs w:val="16"/>
              </w:rPr>
              <w:t>pCR</w:t>
            </w:r>
            <w:proofErr w:type="spellEnd"/>
            <w:r w:rsidRPr="00E46C4D">
              <w:rPr>
                <w:rFonts w:ascii="Arial" w:hAnsi="Arial" w:cs="Arial"/>
                <w:sz w:val="16"/>
                <w:szCs w:val="16"/>
              </w:rPr>
              <w:t xml:space="preserve"> input to Immersive AR Media</w:t>
            </w:r>
          </w:p>
        </w:tc>
        <w:tc>
          <w:tcPr>
            <w:tcW w:w="1960" w:type="dxa"/>
            <w:hideMark/>
          </w:tcPr>
          <w:p w14:paraId="3A3EA59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KPN N.V.</w:t>
            </w:r>
          </w:p>
        </w:tc>
        <w:tc>
          <w:tcPr>
            <w:tcW w:w="1700" w:type="dxa"/>
            <w:hideMark/>
          </w:tcPr>
          <w:p w14:paraId="106332F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48A75F3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139E2A6B"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2F4E3C95" w14:textId="77777777" w:rsidR="00E46C4D" w:rsidRPr="00E46C4D" w:rsidRDefault="00E46C4D" w:rsidP="00E46C4D">
            <w:pPr>
              <w:rPr>
                <w:rFonts w:ascii="Arial" w:hAnsi="Arial" w:cs="Arial"/>
                <w:b/>
                <w:bCs/>
                <w:color w:val="0000FF"/>
                <w:sz w:val="16"/>
                <w:szCs w:val="16"/>
                <w:u w:val="single"/>
              </w:rPr>
            </w:pPr>
            <w:hyperlink r:id="rId133" w:history="1">
              <w:r w:rsidRPr="00E46C4D">
                <w:rPr>
                  <w:rFonts w:ascii="Arial" w:hAnsi="Arial" w:cs="Arial"/>
                  <w:b/>
                  <w:bCs/>
                  <w:color w:val="0000FF"/>
                  <w:sz w:val="16"/>
                  <w:szCs w:val="16"/>
                  <w:u w:val="single"/>
                </w:rPr>
                <w:t>S4-240654</w:t>
              </w:r>
            </w:hyperlink>
          </w:p>
        </w:tc>
        <w:tc>
          <w:tcPr>
            <w:tcW w:w="1980" w:type="dxa"/>
            <w:hideMark/>
          </w:tcPr>
          <w:p w14:paraId="6776FEB0"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[IBACS]</w:t>
            </w:r>
            <w:proofErr w:type="spellStart"/>
            <w:r w:rsidRPr="00E46C4D">
              <w:rPr>
                <w:rFonts w:ascii="Arial" w:hAnsi="Arial" w:cs="Arial"/>
                <w:sz w:val="16"/>
                <w:szCs w:val="16"/>
              </w:rPr>
              <w:t>pCR</w:t>
            </w:r>
            <w:proofErr w:type="spellEnd"/>
            <w:r w:rsidRPr="00E46C4D">
              <w:rPr>
                <w:rFonts w:ascii="Arial" w:hAnsi="Arial" w:cs="Arial"/>
                <w:sz w:val="16"/>
                <w:szCs w:val="16"/>
              </w:rPr>
              <w:t xml:space="preserve"> on media configuration</w:t>
            </w:r>
          </w:p>
        </w:tc>
        <w:tc>
          <w:tcPr>
            <w:tcW w:w="1960" w:type="dxa"/>
            <w:hideMark/>
          </w:tcPr>
          <w:p w14:paraId="5B15889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ZTE Corporation</w:t>
            </w:r>
          </w:p>
        </w:tc>
        <w:tc>
          <w:tcPr>
            <w:tcW w:w="1700" w:type="dxa"/>
            <w:hideMark/>
          </w:tcPr>
          <w:p w14:paraId="6426F7B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45F99A3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149920F2"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5CDF6B5" w14:textId="77777777" w:rsidR="00E46C4D" w:rsidRPr="00E46C4D" w:rsidRDefault="00E46C4D" w:rsidP="00E46C4D">
            <w:pPr>
              <w:rPr>
                <w:rFonts w:ascii="Arial" w:hAnsi="Arial" w:cs="Arial"/>
                <w:b/>
                <w:bCs/>
                <w:color w:val="0000FF"/>
                <w:sz w:val="16"/>
                <w:szCs w:val="16"/>
                <w:u w:val="single"/>
              </w:rPr>
            </w:pPr>
            <w:hyperlink r:id="rId134" w:history="1">
              <w:r w:rsidRPr="00E46C4D">
                <w:rPr>
                  <w:rFonts w:ascii="Arial" w:hAnsi="Arial" w:cs="Arial"/>
                  <w:b/>
                  <w:bCs/>
                  <w:color w:val="0000FF"/>
                  <w:sz w:val="16"/>
                  <w:szCs w:val="16"/>
                  <w:u w:val="single"/>
                </w:rPr>
                <w:t>S4-240655</w:t>
              </w:r>
            </w:hyperlink>
          </w:p>
        </w:tc>
        <w:tc>
          <w:tcPr>
            <w:tcW w:w="1980" w:type="dxa"/>
            <w:hideMark/>
          </w:tcPr>
          <w:p w14:paraId="397E3B32"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[IBACS]</w:t>
            </w:r>
            <w:proofErr w:type="spellStart"/>
            <w:r w:rsidRPr="00E46C4D">
              <w:rPr>
                <w:rFonts w:ascii="Arial" w:hAnsi="Arial" w:cs="Arial"/>
                <w:sz w:val="16"/>
                <w:szCs w:val="16"/>
              </w:rPr>
              <w:t>pCR</w:t>
            </w:r>
            <w:proofErr w:type="spellEnd"/>
            <w:r w:rsidRPr="00E46C4D">
              <w:rPr>
                <w:rFonts w:ascii="Arial" w:hAnsi="Arial" w:cs="Arial"/>
                <w:sz w:val="16"/>
                <w:szCs w:val="16"/>
              </w:rPr>
              <w:t xml:space="preserve"> on IMS AR communication call flows</w:t>
            </w:r>
          </w:p>
        </w:tc>
        <w:tc>
          <w:tcPr>
            <w:tcW w:w="1960" w:type="dxa"/>
            <w:hideMark/>
          </w:tcPr>
          <w:p w14:paraId="3AB1C4E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ZTE Corporation</w:t>
            </w:r>
          </w:p>
        </w:tc>
        <w:tc>
          <w:tcPr>
            <w:tcW w:w="1700" w:type="dxa"/>
            <w:hideMark/>
          </w:tcPr>
          <w:p w14:paraId="50DBC6A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1A60F4B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7FD5BAED"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51919F2E"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S4-240678</w:t>
            </w:r>
          </w:p>
        </w:tc>
        <w:tc>
          <w:tcPr>
            <w:tcW w:w="1980" w:type="dxa"/>
            <w:hideMark/>
          </w:tcPr>
          <w:p w14:paraId="5A949B8C"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[IBACS] </w:t>
            </w:r>
          </w:p>
        </w:tc>
        <w:tc>
          <w:tcPr>
            <w:tcW w:w="1960" w:type="dxa"/>
            <w:hideMark/>
          </w:tcPr>
          <w:p w14:paraId="12204306"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Belgium</w:t>
            </w:r>
          </w:p>
        </w:tc>
        <w:tc>
          <w:tcPr>
            <w:tcW w:w="1700" w:type="dxa"/>
            <w:hideMark/>
          </w:tcPr>
          <w:p w14:paraId="7AB7E5A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7BF1A1B6"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0006"/>
                <w:sz w:val="16"/>
                <w:szCs w:val="16"/>
              </w:rPr>
            </w:pPr>
            <w:r w:rsidRPr="00E46C4D">
              <w:rPr>
                <w:rFonts w:ascii="Arial" w:hAnsi="Arial" w:cs="Arial"/>
                <w:b/>
                <w:bCs/>
                <w:color w:val="9C0006"/>
                <w:sz w:val="16"/>
                <w:szCs w:val="16"/>
              </w:rPr>
              <w:t>withdrawn</w:t>
            </w:r>
          </w:p>
        </w:tc>
      </w:tr>
      <w:tr w:rsidR="00E46C4D" w:rsidRPr="00E46C4D" w14:paraId="1DF2C43B"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45710105" w14:textId="77777777" w:rsidR="00E46C4D" w:rsidRPr="00E46C4D" w:rsidRDefault="00E46C4D" w:rsidP="00E46C4D">
            <w:pPr>
              <w:rPr>
                <w:rFonts w:ascii="Arial" w:hAnsi="Arial" w:cs="Arial"/>
                <w:b/>
                <w:bCs/>
                <w:color w:val="0000FF"/>
                <w:sz w:val="16"/>
                <w:szCs w:val="16"/>
                <w:u w:val="single"/>
              </w:rPr>
            </w:pPr>
            <w:hyperlink r:id="rId135" w:history="1">
              <w:r w:rsidRPr="00E46C4D">
                <w:rPr>
                  <w:rFonts w:ascii="Arial" w:hAnsi="Arial" w:cs="Arial"/>
                  <w:b/>
                  <w:bCs/>
                  <w:color w:val="0000FF"/>
                  <w:sz w:val="16"/>
                  <w:szCs w:val="16"/>
                  <w:u w:val="single"/>
                </w:rPr>
                <w:t>S4-240685</w:t>
              </w:r>
            </w:hyperlink>
          </w:p>
        </w:tc>
        <w:tc>
          <w:tcPr>
            <w:tcW w:w="1980" w:type="dxa"/>
            <w:hideMark/>
          </w:tcPr>
          <w:p w14:paraId="1B40FE7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Scene Description as Entry Point</w:t>
            </w:r>
          </w:p>
        </w:tc>
        <w:tc>
          <w:tcPr>
            <w:tcW w:w="1960" w:type="dxa"/>
            <w:hideMark/>
          </w:tcPr>
          <w:p w14:paraId="276E4F41"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Germany</w:t>
            </w:r>
          </w:p>
        </w:tc>
        <w:tc>
          <w:tcPr>
            <w:tcW w:w="1700" w:type="dxa"/>
            <w:hideMark/>
          </w:tcPr>
          <w:p w14:paraId="4DE3436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229DE1F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noted</w:t>
            </w:r>
          </w:p>
        </w:tc>
      </w:tr>
      <w:tr w:rsidR="00E46C4D" w:rsidRPr="00E46C4D" w14:paraId="2D061662"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055EDCCF"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S4-240687</w:t>
            </w:r>
          </w:p>
        </w:tc>
        <w:tc>
          <w:tcPr>
            <w:tcW w:w="1980" w:type="dxa"/>
            <w:hideMark/>
          </w:tcPr>
          <w:p w14:paraId="2349AEB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Revision of Architecture</w:t>
            </w:r>
          </w:p>
        </w:tc>
        <w:tc>
          <w:tcPr>
            <w:tcW w:w="1960" w:type="dxa"/>
            <w:hideMark/>
          </w:tcPr>
          <w:p w14:paraId="5CC08130"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Germany</w:t>
            </w:r>
          </w:p>
        </w:tc>
        <w:tc>
          <w:tcPr>
            <w:tcW w:w="1700" w:type="dxa"/>
            <w:hideMark/>
          </w:tcPr>
          <w:p w14:paraId="6028FF0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1FCD962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0006"/>
                <w:sz w:val="16"/>
                <w:szCs w:val="16"/>
              </w:rPr>
            </w:pPr>
            <w:r w:rsidRPr="00E46C4D">
              <w:rPr>
                <w:rFonts w:ascii="Arial" w:hAnsi="Arial" w:cs="Arial"/>
                <w:b/>
                <w:bCs/>
                <w:color w:val="9C0006"/>
                <w:sz w:val="16"/>
                <w:szCs w:val="16"/>
              </w:rPr>
              <w:t>withdrawn</w:t>
            </w:r>
          </w:p>
        </w:tc>
      </w:tr>
      <w:tr w:rsidR="00E46C4D" w:rsidRPr="00E46C4D" w14:paraId="33C0A39E"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5D957AA0" w14:textId="77777777" w:rsidR="00E46C4D" w:rsidRPr="00E46C4D" w:rsidRDefault="00E46C4D" w:rsidP="00E46C4D">
            <w:pPr>
              <w:rPr>
                <w:rFonts w:ascii="Arial" w:hAnsi="Arial" w:cs="Arial"/>
                <w:b/>
                <w:bCs/>
                <w:color w:val="0000FF"/>
                <w:sz w:val="16"/>
                <w:szCs w:val="16"/>
                <w:u w:val="single"/>
              </w:rPr>
            </w:pPr>
            <w:hyperlink r:id="rId136" w:history="1">
              <w:r w:rsidRPr="00E46C4D">
                <w:rPr>
                  <w:rFonts w:ascii="Arial" w:hAnsi="Arial" w:cs="Arial"/>
                  <w:b/>
                  <w:bCs/>
                  <w:color w:val="0000FF"/>
                  <w:sz w:val="16"/>
                  <w:szCs w:val="16"/>
                  <w:u w:val="single"/>
                </w:rPr>
                <w:t>S4-240763</w:t>
              </w:r>
            </w:hyperlink>
          </w:p>
        </w:tc>
        <w:tc>
          <w:tcPr>
            <w:tcW w:w="1980" w:type="dxa"/>
            <w:hideMark/>
          </w:tcPr>
          <w:p w14:paraId="4A8E41D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[IBACS] </w:t>
            </w:r>
            <w:proofErr w:type="spellStart"/>
            <w:r w:rsidRPr="00E46C4D">
              <w:rPr>
                <w:rFonts w:ascii="Arial" w:hAnsi="Arial" w:cs="Arial"/>
                <w:sz w:val="16"/>
                <w:szCs w:val="16"/>
              </w:rPr>
              <w:t>pCR</w:t>
            </w:r>
            <w:proofErr w:type="spellEnd"/>
            <w:r w:rsidRPr="00E46C4D">
              <w:rPr>
                <w:rFonts w:ascii="Arial" w:hAnsi="Arial" w:cs="Arial"/>
                <w:sz w:val="16"/>
                <w:szCs w:val="16"/>
              </w:rPr>
              <w:t xml:space="preserve"> input to Immersive AR Media</w:t>
            </w:r>
          </w:p>
        </w:tc>
        <w:tc>
          <w:tcPr>
            <w:tcW w:w="1960" w:type="dxa"/>
            <w:hideMark/>
          </w:tcPr>
          <w:p w14:paraId="4E80964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KPN N.V.</w:t>
            </w:r>
          </w:p>
        </w:tc>
        <w:tc>
          <w:tcPr>
            <w:tcW w:w="1700" w:type="dxa"/>
            <w:hideMark/>
          </w:tcPr>
          <w:p w14:paraId="3612962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02167CD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18F71977"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0051B7E0" w14:textId="77777777" w:rsidR="00E46C4D" w:rsidRPr="00E46C4D" w:rsidRDefault="00E46C4D" w:rsidP="00E46C4D">
            <w:pPr>
              <w:rPr>
                <w:rFonts w:ascii="Arial" w:hAnsi="Arial" w:cs="Arial"/>
                <w:b/>
                <w:bCs/>
                <w:color w:val="0000FF"/>
                <w:sz w:val="16"/>
                <w:szCs w:val="16"/>
                <w:u w:val="single"/>
              </w:rPr>
            </w:pPr>
            <w:hyperlink r:id="rId137" w:history="1">
              <w:r w:rsidRPr="00E46C4D">
                <w:rPr>
                  <w:rFonts w:ascii="Arial" w:hAnsi="Arial" w:cs="Arial"/>
                  <w:b/>
                  <w:bCs/>
                  <w:color w:val="0000FF"/>
                  <w:sz w:val="16"/>
                  <w:szCs w:val="16"/>
                  <w:u w:val="single"/>
                </w:rPr>
                <w:t>S4-240791</w:t>
              </w:r>
            </w:hyperlink>
          </w:p>
        </w:tc>
        <w:tc>
          <w:tcPr>
            <w:tcW w:w="1980" w:type="dxa"/>
            <w:hideMark/>
          </w:tcPr>
          <w:p w14:paraId="5A07BDD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[IBACS] </w:t>
            </w:r>
            <w:proofErr w:type="spellStart"/>
            <w:r w:rsidRPr="00E46C4D">
              <w:rPr>
                <w:rFonts w:ascii="Arial" w:hAnsi="Arial" w:cs="Arial"/>
                <w:sz w:val="16"/>
                <w:szCs w:val="16"/>
              </w:rPr>
              <w:t>Timeplan</w:t>
            </w:r>
            <w:proofErr w:type="spellEnd"/>
            <w:r w:rsidRPr="00E46C4D">
              <w:rPr>
                <w:rFonts w:ascii="Arial" w:hAnsi="Arial" w:cs="Arial"/>
                <w:sz w:val="16"/>
                <w:szCs w:val="16"/>
              </w:rPr>
              <w:t xml:space="preserve"> v0.8.0</w:t>
            </w:r>
          </w:p>
        </w:tc>
        <w:tc>
          <w:tcPr>
            <w:tcW w:w="1960" w:type="dxa"/>
            <w:hideMark/>
          </w:tcPr>
          <w:p w14:paraId="760A435C"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KPN N.V.</w:t>
            </w:r>
          </w:p>
        </w:tc>
        <w:tc>
          <w:tcPr>
            <w:tcW w:w="1700" w:type="dxa"/>
            <w:hideMark/>
          </w:tcPr>
          <w:p w14:paraId="02C7046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27FFBCB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70607564"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5A98AD11"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S4-240804</w:t>
            </w:r>
          </w:p>
        </w:tc>
        <w:tc>
          <w:tcPr>
            <w:tcW w:w="1980" w:type="dxa"/>
            <w:hideMark/>
          </w:tcPr>
          <w:p w14:paraId="2E343FE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Draft TS 26.264 v1.1.0</w:t>
            </w:r>
          </w:p>
        </w:tc>
        <w:tc>
          <w:tcPr>
            <w:tcW w:w="1960" w:type="dxa"/>
            <w:hideMark/>
          </w:tcPr>
          <w:p w14:paraId="2584CC9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ETSI</w:t>
            </w:r>
          </w:p>
        </w:tc>
        <w:tc>
          <w:tcPr>
            <w:tcW w:w="1700" w:type="dxa"/>
            <w:hideMark/>
          </w:tcPr>
          <w:p w14:paraId="72A8F1B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564D591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11EEAA3D"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F845E96" w14:textId="77777777" w:rsidR="00E46C4D" w:rsidRPr="00E46C4D" w:rsidRDefault="00E46C4D" w:rsidP="00E46C4D">
            <w:pPr>
              <w:rPr>
                <w:rFonts w:ascii="Arial" w:hAnsi="Arial" w:cs="Arial"/>
                <w:b/>
                <w:bCs/>
                <w:color w:val="0000FF"/>
                <w:sz w:val="16"/>
                <w:szCs w:val="16"/>
                <w:u w:val="single"/>
              </w:rPr>
            </w:pPr>
            <w:hyperlink r:id="rId138" w:history="1">
              <w:r w:rsidRPr="00E46C4D">
                <w:rPr>
                  <w:rFonts w:ascii="Arial" w:hAnsi="Arial" w:cs="Arial"/>
                  <w:b/>
                  <w:bCs/>
                  <w:color w:val="0000FF"/>
                  <w:sz w:val="16"/>
                  <w:szCs w:val="16"/>
                  <w:u w:val="single"/>
                </w:rPr>
                <w:t>S4-240823</w:t>
              </w:r>
            </w:hyperlink>
          </w:p>
        </w:tc>
        <w:tc>
          <w:tcPr>
            <w:tcW w:w="1980" w:type="dxa"/>
            <w:hideMark/>
          </w:tcPr>
          <w:p w14:paraId="542D71A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[IBACS]</w:t>
            </w:r>
            <w:proofErr w:type="spellStart"/>
            <w:r w:rsidRPr="00E46C4D">
              <w:rPr>
                <w:rFonts w:ascii="Arial" w:hAnsi="Arial" w:cs="Arial"/>
                <w:sz w:val="16"/>
                <w:szCs w:val="16"/>
              </w:rPr>
              <w:t>pCR</w:t>
            </w:r>
            <w:proofErr w:type="spellEnd"/>
            <w:r w:rsidRPr="00E46C4D">
              <w:rPr>
                <w:rFonts w:ascii="Arial" w:hAnsi="Arial" w:cs="Arial"/>
                <w:sz w:val="16"/>
                <w:szCs w:val="16"/>
              </w:rPr>
              <w:t xml:space="preserve"> on media configuration</w:t>
            </w:r>
          </w:p>
        </w:tc>
        <w:tc>
          <w:tcPr>
            <w:tcW w:w="1960" w:type="dxa"/>
            <w:hideMark/>
          </w:tcPr>
          <w:p w14:paraId="6E6D6F8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ZTE Corporation</w:t>
            </w:r>
          </w:p>
        </w:tc>
        <w:tc>
          <w:tcPr>
            <w:tcW w:w="1700" w:type="dxa"/>
            <w:hideMark/>
          </w:tcPr>
          <w:p w14:paraId="775D5F4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541DAFD0"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76C13F10" w14:textId="77777777" w:rsidTr="00E46C4D">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0C059A50" w14:textId="77777777" w:rsidR="00E46C4D" w:rsidRPr="00E46C4D" w:rsidRDefault="00E46C4D" w:rsidP="00E46C4D">
            <w:pPr>
              <w:rPr>
                <w:rFonts w:ascii="Arial" w:hAnsi="Arial" w:cs="Arial"/>
                <w:b/>
                <w:bCs/>
                <w:color w:val="0000FF"/>
                <w:sz w:val="16"/>
                <w:szCs w:val="16"/>
                <w:u w:val="single"/>
              </w:rPr>
            </w:pPr>
            <w:hyperlink r:id="rId139" w:history="1">
              <w:r w:rsidRPr="00E46C4D">
                <w:rPr>
                  <w:rFonts w:ascii="Arial" w:hAnsi="Arial" w:cs="Arial"/>
                  <w:b/>
                  <w:bCs/>
                  <w:color w:val="0000FF"/>
                  <w:sz w:val="16"/>
                  <w:szCs w:val="16"/>
                  <w:u w:val="single"/>
                </w:rPr>
                <w:t>S4-240583</w:t>
              </w:r>
            </w:hyperlink>
          </w:p>
        </w:tc>
        <w:tc>
          <w:tcPr>
            <w:tcW w:w="1980" w:type="dxa"/>
            <w:hideMark/>
          </w:tcPr>
          <w:p w14:paraId="4DFDB2B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[SR_IMS] SR_IMS Use Cases</w:t>
            </w:r>
          </w:p>
        </w:tc>
        <w:tc>
          <w:tcPr>
            <w:tcW w:w="1960" w:type="dxa"/>
            <w:hideMark/>
          </w:tcPr>
          <w:p w14:paraId="18BE3DD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Corporation</w:t>
            </w:r>
          </w:p>
        </w:tc>
        <w:tc>
          <w:tcPr>
            <w:tcW w:w="1700" w:type="dxa"/>
            <w:hideMark/>
          </w:tcPr>
          <w:p w14:paraId="5558659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10.7</w:t>
            </w:r>
          </w:p>
        </w:tc>
        <w:tc>
          <w:tcPr>
            <w:tcW w:w="1480" w:type="dxa"/>
            <w:hideMark/>
          </w:tcPr>
          <w:p w14:paraId="3B3EE41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66C50BB4" w14:textId="77777777" w:rsidTr="00E46C4D">
        <w:trPr>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6E9D3A8D" w14:textId="77777777" w:rsidR="00E46C4D" w:rsidRPr="00E46C4D" w:rsidRDefault="00E46C4D" w:rsidP="00E46C4D">
            <w:pPr>
              <w:rPr>
                <w:rFonts w:ascii="Arial" w:hAnsi="Arial" w:cs="Arial"/>
                <w:b/>
                <w:bCs/>
                <w:color w:val="0000FF"/>
                <w:sz w:val="16"/>
                <w:szCs w:val="16"/>
                <w:u w:val="single"/>
              </w:rPr>
            </w:pPr>
            <w:hyperlink r:id="rId140" w:history="1">
              <w:r w:rsidRPr="00E46C4D">
                <w:rPr>
                  <w:rFonts w:ascii="Arial" w:hAnsi="Arial" w:cs="Arial"/>
                  <w:b/>
                  <w:bCs/>
                  <w:color w:val="0000FF"/>
                  <w:sz w:val="16"/>
                  <w:szCs w:val="16"/>
                  <w:u w:val="single"/>
                </w:rPr>
                <w:t>S4-240645</w:t>
              </w:r>
            </w:hyperlink>
          </w:p>
        </w:tc>
        <w:tc>
          <w:tcPr>
            <w:tcW w:w="1980" w:type="dxa"/>
            <w:hideMark/>
          </w:tcPr>
          <w:p w14:paraId="20DC293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[SR_IMS]Draft TS 26.567 Split Rendering over IMS v0.0.1</w:t>
            </w:r>
          </w:p>
        </w:tc>
        <w:tc>
          <w:tcPr>
            <w:tcW w:w="1960" w:type="dxa"/>
            <w:hideMark/>
          </w:tcPr>
          <w:p w14:paraId="3926BFEF"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Germany</w:t>
            </w:r>
          </w:p>
        </w:tc>
        <w:tc>
          <w:tcPr>
            <w:tcW w:w="1700" w:type="dxa"/>
            <w:hideMark/>
          </w:tcPr>
          <w:p w14:paraId="1E9E053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10.7</w:t>
            </w:r>
          </w:p>
        </w:tc>
        <w:tc>
          <w:tcPr>
            <w:tcW w:w="1480" w:type="dxa"/>
            <w:hideMark/>
          </w:tcPr>
          <w:p w14:paraId="2F3A330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20115D30"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305EE902" w14:textId="77777777" w:rsidR="00E46C4D" w:rsidRPr="00E46C4D" w:rsidRDefault="00E46C4D" w:rsidP="00E46C4D">
            <w:pPr>
              <w:rPr>
                <w:rFonts w:ascii="Arial" w:hAnsi="Arial" w:cs="Arial"/>
                <w:b/>
                <w:bCs/>
                <w:color w:val="0000FF"/>
                <w:sz w:val="16"/>
                <w:szCs w:val="16"/>
                <w:u w:val="single"/>
              </w:rPr>
            </w:pPr>
            <w:hyperlink r:id="rId141" w:history="1">
              <w:r w:rsidRPr="00E46C4D">
                <w:rPr>
                  <w:rFonts w:ascii="Arial" w:hAnsi="Arial" w:cs="Arial"/>
                  <w:b/>
                  <w:bCs/>
                  <w:color w:val="0000FF"/>
                  <w:sz w:val="16"/>
                  <w:szCs w:val="16"/>
                  <w:u w:val="single"/>
                </w:rPr>
                <w:t>S4-240651</w:t>
              </w:r>
            </w:hyperlink>
          </w:p>
        </w:tc>
        <w:tc>
          <w:tcPr>
            <w:tcW w:w="1980" w:type="dxa"/>
            <w:hideMark/>
          </w:tcPr>
          <w:p w14:paraId="441DCBC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[SR_IMS]Existing Architectures for IMS-based split rendering </w:t>
            </w:r>
          </w:p>
        </w:tc>
        <w:tc>
          <w:tcPr>
            <w:tcW w:w="1960" w:type="dxa"/>
            <w:hideMark/>
          </w:tcPr>
          <w:p w14:paraId="461FEAF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France</w:t>
            </w:r>
          </w:p>
        </w:tc>
        <w:tc>
          <w:tcPr>
            <w:tcW w:w="1700" w:type="dxa"/>
            <w:hideMark/>
          </w:tcPr>
          <w:p w14:paraId="5185AC65"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10.7</w:t>
            </w:r>
          </w:p>
        </w:tc>
        <w:tc>
          <w:tcPr>
            <w:tcW w:w="1480" w:type="dxa"/>
            <w:hideMark/>
          </w:tcPr>
          <w:p w14:paraId="10336E0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0FC87755" w14:textId="77777777" w:rsidTr="00E46C4D">
        <w:trPr>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5530AEF6" w14:textId="77777777" w:rsidR="00E46C4D" w:rsidRPr="00E46C4D" w:rsidRDefault="00E46C4D" w:rsidP="00E46C4D">
            <w:pPr>
              <w:rPr>
                <w:rFonts w:ascii="Arial" w:hAnsi="Arial" w:cs="Arial"/>
                <w:b/>
                <w:bCs/>
                <w:color w:val="0000FF"/>
                <w:sz w:val="16"/>
                <w:szCs w:val="16"/>
                <w:u w:val="single"/>
              </w:rPr>
            </w:pPr>
            <w:hyperlink r:id="rId142" w:history="1">
              <w:r w:rsidRPr="00E46C4D">
                <w:rPr>
                  <w:rFonts w:ascii="Arial" w:hAnsi="Arial" w:cs="Arial"/>
                  <w:b/>
                  <w:bCs/>
                  <w:color w:val="0000FF"/>
                  <w:sz w:val="16"/>
                  <w:szCs w:val="16"/>
                  <w:u w:val="single"/>
                </w:rPr>
                <w:t>S4-240688</w:t>
              </w:r>
            </w:hyperlink>
          </w:p>
        </w:tc>
        <w:tc>
          <w:tcPr>
            <w:tcW w:w="1980" w:type="dxa"/>
            <w:hideMark/>
          </w:tcPr>
          <w:p w14:paraId="47B4F9D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Transparent Network Rendering</w:t>
            </w:r>
          </w:p>
        </w:tc>
        <w:tc>
          <w:tcPr>
            <w:tcW w:w="1960" w:type="dxa"/>
            <w:hideMark/>
          </w:tcPr>
          <w:p w14:paraId="04E2A61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Germany</w:t>
            </w:r>
          </w:p>
        </w:tc>
        <w:tc>
          <w:tcPr>
            <w:tcW w:w="1700" w:type="dxa"/>
            <w:hideMark/>
          </w:tcPr>
          <w:p w14:paraId="0609D40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10.7</w:t>
            </w:r>
          </w:p>
        </w:tc>
        <w:tc>
          <w:tcPr>
            <w:tcW w:w="1480" w:type="dxa"/>
            <w:hideMark/>
          </w:tcPr>
          <w:p w14:paraId="421737E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noted</w:t>
            </w:r>
          </w:p>
        </w:tc>
      </w:tr>
      <w:tr w:rsidR="00E46C4D" w:rsidRPr="00E46C4D" w14:paraId="1E5FA69D"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1896A643" w14:textId="77777777" w:rsidR="00E46C4D" w:rsidRPr="00E46C4D" w:rsidRDefault="00E46C4D" w:rsidP="00E46C4D">
            <w:pPr>
              <w:rPr>
                <w:rFonts w:ascii="Arial" w:hAnsi="Arial" w:cs="Arial"/>
                <w:b/>
                <w:bCs/>
                <w:color w:val="0000FF"/>
                <w:sz w:val="16"/>
                <w:szCs w:val="16"/>
                <w:u w:val="single"/>
              </w:rPr>
            </w:pPr>
            <w:hyperlink r:id="rId143" w:history="1">
              <w:r w:rsidRPr="00E46C4D">
                <w:rPr>
                  <w:rFonts w:ascii="Arial" w:hAnsi="Arial" w:cs="Arial"/>
                  <w:b/>
                  <w:bCs/>
                  <w:color w:val="0000FF"/>
                  <w:sz w:val="16"/>
                  <w:szCs w:val="16"/>
                  <w:u w:val="single"/>
                </w:rPr>
                <w:t>S4-240598</w:t>
              </w:r>
            </w:hyperlink>
          </w:p>
        </w:tc>
        <w:tc>
          <w:tcPr>
            <w:tcW w:w="1980" w:type="dxa"/>
            <w:hideMark/>
          </w:tcPr>
          <w:p w14:paraId="66751C8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On documenting key issue #3 enhancement for AL-FEC support</w:t>
            </w:r>
          </w:p>
        </w:tc>
        <w:tc>
          <w:tcPr>
            <w:tcW w:w="1960" w:type="dxa"/>
            <w:hideMark/>
          </w:tcPr>
          <w:p w14:paraId="35D425C2"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26B95E97"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306E9BE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0DAF0EEF"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687A9A1" w14:textId="77777777" w:rsidR="00E46C4D" w:rsidRPr="00E46C4D" w:rsidRDefault="00E46C4D" w:rsidP="00E46C4D">
            <w:pPr>
              <w:rPr>
                <w:rFonts w:ascii="Arial" w:hAnsi="Arial" w:cs="Arial"/>
                <w:b/>
                <w:bCs/>
                <w:color w:val="0000FF"/>
                <w:sz w:val="16"/>
                <w:szCs w:val="16"/>
                <w:u w:val="single"/>
              </w:rPr>
            </w:pPr>
            <w:hyperlink r:id="rId144" w:history="1">
              <w:r w:rsidRPr="00E46C4D">
                <w:rPr>
                  <w:rFonts w:ascii="Arial" w:hAnsi="Arial" w:cs="Arial"/>
                  <w:b/>
                  <w:bCs/>
                  <w:color w:val="0000FF"/>
                  <w:sz w:val="16"/>
                  <w:szCs w:val="16"/>
                  <w:u w:val="single"/>
                </w:rPr>
                <w:t>S4-240600</w:t>
              </w:r>
            </w:hyperlink>
          </w:p>
        </w:tc>
        <w:tc>
          <w:tcPr>
            <w:tcW w:w="1980" w:type="dxa"/>
            <w:hideMark/>
          </w:tcPr>
          <w:p w14:paraId="2D83621A"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Solution to key issue #3 FEC usage in RTP according to IETF</w:t>
            </w:r>
          </w:p>
        </w:tc>
        <w:tc>
          <w:tcPr>
            <w:tcW w:w="1960" w:type="dxa"/>
            <w:hideMark/>
          </w:tcPr>
          <w:p w14:paraId="2457466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4334B7C8"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587B4FB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merged</w:t>
            </w:r>
          </w:p>
        </w:tc>
      </w:tr>
      <w:tr w:rsidR="00E46C4D" w:rsidRPr="00E46C4D" w14:paraId="0B4DFD85"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0FDC9150" w14:textId="77777777" w:rsidR="00E46C4D" w:rsidRPr="00E46C4D" w:rsidRDefault="00E46C4D" w:rsidP="00E46C4D">
            <w:pPr>
              <w:rPr>
                <w:rFonts w:ascii="Arial" w:hAnsi="Arial" w:cs="Arial"/>
                <w:b/>
                <w:bCs/>
                <w:color w:val="0000FF"/>
                <w:sz w:val="16"/>
                <w:szCs w:val="16"/>
                <w:u w:val="single"/>
              </w:rPr>
            </w:pPr>
            <w:hyperlink r:id="rId145" w:history="1">
              <w:r w:rsidRPr="00E46C4D">
                <w:rPr>
                  <w:rFonts w:ascii="Arial" w:hAnsi="Arial" w:cs="Arial"/>
                  <w:b/>
                  <w:bCs/>
                  <w:color w:val="0000FF"/>
                  <w:sz w:val="16"/>
                  <w:szCs w:val="16"/>
                  <w:u w:val="single"/>
                </w:rPr>
                <w:t>S4-240601</w:t>
              </w:r>
            </w:hyperlink>
          </w:p>
        </w:tc>
        <w:tc>
          <w:tcPr>
            <w:tcW w:w="1980" w:type="dxa"/>
            <w:hideMark/>
          </w:tcPr>
          <w:p w14:paraId="1BBF5D2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KI#9 Feasibility of RTP multiplexing options for transport of XR media streams</w:t>
            </w:r>
          </w:p>
        </w:tc>
        <w:tc>
          <w:tcPr>
            <w:tcW w:w="1960" w:type="dxa"/>
            <w:hideMark/>
          </w:tcPr>
          <w:p w14:paraId="1765E974"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roofErr w:type="spellStart"/>
            <w:r w:rsidRPr="00E46C4D">
              <w:rPr>
                <w:rFonts w:ascii="Arial" w:hAnsi="Arial" w:cs="Arial"/>
                <w:sz w:val="16"/>
                <w:szCs w:val="16"/>
              </w:rPr>
              <w:t>Huaweii</w:t>
            </w:r>
            <w:proofErr w:type="spellEnd"/>
            <w:r w:rsidRPr="00E46C4D">
              <w:rPr>
                <w:rFonts w:ascii="Arial" w:hAnsi="Arial" w:cs="Arial"/>
                <w:sz w:val="16"/>
                <w:szCs w:val="16"/>
              </w:rPr>
              <w:t xml:space="preserve">, </w:t>
            </w:r>
            <w:proofErr w:type="spellStart"/>
            <w:r w:rsidRPr="00E46C4D">
              <w:rPr>
                <w:rFonts w:ascii="Arial" w:hAnsi="Arial" w:cs="Arial"/>
                <w:sz w:val="16"/>
                <w:szCs w:val="16"/>
              </w:rPr>
              <w:t>HiSilicon</w:t>
            </w:r>
            <w:proofErr w:type="spellEnd"/>
          </w:p>
        </w:tc>
        <w:tc>
          <w:tcPr>
            <w:tcW w:w="1700" w:type="dxa"/>
            <w:hideMark/>
          </w:tcPr>
          <w:p w14:paraId="3BB9CEC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623E4E4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4FD9E968"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4A03973B" w14:textId="77777777" w:rsidR="00E46C4D" w:rsidRPr="00E46C4D" w:rsidRDefault="00E46C4D" w:rsidP="00E46C4D">
            <w:pPr>
              <w:rPr>
                <w:rFonts w:ascii="Arial" w:hAnsi="Arial" w:cs="Arial"/>
                <w:b/>
                <w:bCs/>
                <w:color w:val="0000FF"/>
                <w:sz w:val="16"/>
                <w:szCs w:val="16"/>
                <w:u w:val="single"/>
              </w:rPr>
            </w:pPr>
            <w:hyperlink r:id="rId146" w:history="1">
              <w:r w:rsidRPr="00E46C4D">
                <w:rPr>
                  <w:rFonts w:ascii="Arial" w:hAnsi="Arial" w:cs="Arial"/>
                  <w:b/>
                  <w:bCs/>
                  <w:color w:val="0000FF"/>
                  <w:sz w:val="16"/>
                  <w:szCs w:val="16"/>
                  <w:u w:val="single"/>
                </w:rPr>
                <w:t>S4-240602</w:t>
              </w:r>
            </w:hyperlink>
          </w:p>
        </w:tc>
        <w:tc>
          <w:tcPr>
            <w:tcW w:w="1980" w:type="dxa"/>
            <w:hideMark/>
          </w:tcPr>
          <w:p w14:paraId="06CD89F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Solution to key issue number #6 PDU Set marking for XR streams with RTP end-to-end encryption using SRTP</w:t>
            </w:r>
          </w:p>
        </w:tc>
        <w:tc>
          <w:tcPr>
            <w:tcW w:w="1960" w:type="dxa"/>
            <w:hideMark/>
          </w:tcPr>
          <w:p w14:paraId="16320F1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197A8B3A"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0D3BF2AF"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5E091ED6"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75DC1FB5"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S4-240603</w:t>
            </w:r>
          </w:p>
        </w:tc>
        <w:tc>
          <w:tcPr>
            <w:tcW w:w="1980" w:type="dxa"/>
            <w:hideMark/>
          </w:tcPr>
          <w:p w14:paraId="18B9564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Solution to key issue #3 FEC usage in RTP according to IETF</w:t>
            </w:r>
          </w:p>
        </w:tc>
        <w:tc>
          <w:tcPr>
            <w:tcW w:w="1960" w:type="dxa"/>
            <w:hideMark/>
          </w:tcPr>
          <w:p w14:paraId="193058A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6EC6F874"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623673E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0006"/>
                <w:sz w:val="16"/>
                <w:szCs w:val="16"/>
              </w:rPr>
            </w:pPr>
            <w:r w:rsidRPr="00E46C4D">
              <w:rPr>
                <w:rFonts w:ascii="Arial" w:hAnsi="Arial" w:cs="Arial"/>
                <w:b/>
                <w:bCs/>
                <w:color w:val="9C0006"/>
                <w:sz w:val="16"/>
                <w:szCs w:val="16"/>
              </w:rPr>
              <w:t>withdrawn</w:t>
            </w:r>
          </w:p>
        </w:tc>
      </w:tr>
      <w:tr w:rsidR="00E46C4D" w:rsidRPr="00E46C4D" w14:paraId="3FFA0764"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1EF0E13E"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S4-240604</w:t>
            </w:r>
          </w:p>
        </w:tc>
        <w:tc>
          <w:tcPr>
            <w:tcW w:w="1980" w:type="dxa"/>
            <w:hideMark/>
          </w:tcPr>
          <w:p w14:paraId="19FDD7C6"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KI#9 Feasibility of RTP multiplexing options for transport of XR media streams</w:t>
            </w:r>
          </w:p>
        </w:tc>
        <w:tc>
          <w:tcPr>
            <w:tcW w:w="1960" w:type="dxa"/>
            <w:hideMark/>
          </w:tcPr>
          <w:p w14:paraId="3A4B8F0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7FBA35E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25B2307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3687D066"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75FA7013" w14:textId="77777777" w:rsidR="00E46C4D" w:rsidRPr="00E46C4D" w:rsidRDefault="00E46C4D" w:rsidP="00E46C4D">
            <w:pPr>
              <w:rPr>
                <w:rFonts w:ascii="Arial" w:hAnsi="Arial" w:cs="Arial"/>
                <w:b/>
                <w:bCs/>
                <w:color w:val="0000FF"/>
                <w:sz w:val="16"/>
                <w:szCs w:val="16"/>
                <w:u w:val="single"/>
              </w:rPr>
            </w:pPr>
            <w:hyperlink r:id="rId147" w:history="1">
              <w:r w:rsidRPr="00E46C4D">
                <w:rPr>
                  <w:rFonts w:ascii="Arial" w:hAnsi="Arial" w:cs="Arial"/>
                  <w:b/>
                  <w:bCs/>
                  <w:color w:val="0000FF"/>
                  <w:sz w:val="16"/>
                  <w:szCs w:val="16"/>
                  <w:u w:val="single"/>
                </w:rPr>
                <w:t>S4-240639</w:t>
              </w:r>
            </w:hyperlink>
          </w:p>
        </w:tc>
        <w:tc>
          <w:tcPr>
            <w:tcW w:w="1980" w:type="dxa"/>
            <w:hideMark/>
          </w:tcPr>
          <w:p w14:paraId="23AA868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QoS handling requirements for lonely PDU</w:t>
            </w:r>
          </w:p>
        </w:tc>
        <w:tc>
          <w:tcPr>
            <w:tcW w:w="1960" w:type="dxa"/>
            <w:hideMark/>
          </w:tcPr>
          <w:p w14:paraId="5FF8E6F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6AC0F1A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0703C421"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01CC222E"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1352AB8E" w14:textId="77777777" w:rsidR="00E46C4D" w:rsidRPr="00E46C4D" w:rsidRDefault="00E46C4D" w:rsidP="00E46C4D">
            <w:pPr>
              <w:rPr>
                <w:rFonts w:ascii="Arial" w:hAnsi="Arial" w:cs="Arial"/>
                <w:b/>
                <w:bCs/>
                <w:color w:val="0000FF"/>
                <w:sz w:val="16"/>
                <w:szCs w:val="16"/>
                <w:u w:val="single"/>
              </w:rPr>
            </w:pPr>
            <w:hyperlink r:id="rId148" w:history="1">
              <w:r w:rsidRPr="00E46C4D">
                <w:rPr>
                  <w:rFonts w:ascii="Arial" w:hAnsi="Arial" w:cs="Arial"/>
                  <w:b/>
                  <w:bCs/>
                  <w:color w:val="0000FF"/>
                  <w:sz w:val="16"/>
                  <w:szCs w:val="16"/>
                  <w:u w:val="single"/>
                </w:rPr>
                <w:t>S4-240640</w:t>
              </w:r>
            </w:hyperlink>
          </w:p>
        </w:tc>
        <w:tc>
          <w:tcPr>
            <w:tcW w:w="1980" w:type="dxa"/>
            <w:hideMark/>
          </w:tcPr>
          <w:p w14:paraId="658C1989"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new KI#X_FEC awareness for PDU Set handling</w:t>
            </w:r>
          </w:p>
        </w:tc>
        <w:tc>
          <w:tcPr>
            <w:tcW w:w="1960" w:type="dxa"/>
            <w:hideMark/>
          </w:tcPr>
          <w:p w14:paraId="4ABC8A6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3E15EE3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6A600C7E"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4B76CA7A"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0F48017A" w14:textId="77777777" w:rsidR="00E46C4D" w:rsidRPr="00E46C4D" w:rsidRDefault="00E46C4D" w:rsidP="00E46C4D">
            <w:pPr>
              <w:rPr>
                <w:rFonts w:ascii="Arial" w:hAnsi="Arial" w:cs="Arial"/>
                <w:b/>
                <w:bCs/>
                <w:color w:val="0000FF"/>
                <w:sz w:val="16"/>
                <w:szCs w:val="16"/>
                <w:u w:val="single"/>
              </w:rPr>
            </w:pPr>
            <w:hyperlink r:id="rId149" w:history="1">
              <w:r w:rsidRPr="00E46C4D">
                <w:rPr>
                  <w:rFonts w:ascii="Arial" w:hAnsi="Arial" w:cs="Arial"/>
                  <w:b/>
                  <w:bCs/>
                  <w:color w:val="0000FF"/>
                  <w:sz w:val="16"/>
                  <w:szCs w:val="16"/>
                  <w:u w:val="single"/>
                </w:rPr>
                <w:t>S4-240656</w:t>
              </w:r>
            </w:hyperlink>
          </w:p>
        </w:tc>
        <w:tc>
          <w:tcPr>
            <w:tcW w:w="1980" w:type="dxa"/>
            <w:hideMark/>
          </w:tcPr>
          <w:p w14:paraId="586D52B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KI: Applicability of the PDU Set header extension to different PDU Set types</w:t>
            </w:r>
          </w:p>
        </w:tc>
        <w:tc>
          <w:tcPr>
            <w:tcW w:w="1960" w:type="dxa"/>
            <w:hideMark/>
          </w:tcPr>
          <w:p w14:paraId="750B9D42"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Corporation</w:t>
            </w:r>
          </w:p>
        </w:tc>
        <w:tc>
          <w:tcPr>
            <w:tcW w:w="1700" w:type="dxa"/>
            <w:hideMark/>
          </w:tcPr>
          <w:p w14:paraId="599CD83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711EF3A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6F1999C5"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27427EC4" w14:textId="77777777" w:rsidR="00E46C4D" w:rsidRPr="00E46C4D" w:rsidRDefault="00E46C4D" w:rsidP="00E46C4D">
            <w:pPr>
              <w:rPr>
                <w:rFonts w:ascii="Arial" w:hAnsi="Arial" w:cs="Arial"/>
                <w:b/>
                <w:bCs/>
                <w:color w:val="0000FF"/>
                <w:sz w:val="16"/>
                <w:szCs w:val="16"/>
                <w:u w:val="single"/>
              </w:rPr>
            </w:pPr>
            <w:hyperlink r:id="rId150" w:history="1">
              <w:r w:rsidRPr="00E46C4D">
                <w:rPr>
                  <w:rFonts w:ascii="Arial" w:hAnsi="Arial" w:cs="Arial"/>
                  <w:b/>
                  <w:bCs/>
                  <w:color w:val="0000FF"/>
                  <w:sz w:val="16"/>
                  <w:szCs w:val="16"/>
                  <w:u w:val="single"/>
                </w:rPr>
                <w:t>S4-240657</w:t>
              </w:r>
            </w:hyperlink>
          </w:p>
        </w:tc>
        <w:tc>
          <w:tcPr>
            <w:tcW w:w="1980" w:type="dxa"/>
            <w:hideMark/>
          </w:tcPr>
          <w:p w14:paraId="3D05F3E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On different PDU Set types</w:t>
            </w:r>
          </w:p>
        </w:tc>
        <w:tc>
          <w:tcPr>
            <w:tcW w:w="1960" w:type="dxa"/>
            <w:hideMark/>
          </w:tcPr>
          <w:p w14:paraId="2869CDF0"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Corporation</w:t>
            </w:r>
          </w:p>
        </w:tc>
        <w:tc>
          <w:tcPr>
            <w:tcW w:w="1700" w:type="dxa"/>
            <w:hideMark/>
          </w:tcPr>
          <w:p w14:paraId="7E0E49CC"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0532209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182BF854"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442D1500" w14:textId="77777777" w:rsidR="00E46C4D" w:rsidRPr="00E46C4D" w:rsidRDefault="00E46C4D" w:rsidP="00E46C4D">
            <w:pPr>
              <w:rPr>
                <w:rFonts w:ascii="Arial" w:hAnsi="Arial" w:cs="Arial"/>
                <w:b/>
                <w:bCs/>
                <w:color w:val="0000FF"/>
                <w:sz w:val="16"/>
                <w:szCs w:val="16"/>
                <w:u w:val="single"/>
              </w:rPr>
            </w:pPr>
            <w:hyperlink r:id="rId151" w:history="1">
              <w:r w:rsidRPr="00E46C4D">
                <w:rPr>
                  <w:rFonts w:ascii="Arial" w:hAnsi="Arial" w:cs="Arial"/>
                  <w:b/>
                  <w:bCs/>
                  <w:color w:val="0000FF"/>
                  <w:sz w:val="16"/>
                  <w:szCs w:val="16"/>
                  <w:u w:val="single"/>
                </w:rPr>
                <w:t>S4-240672</w:t>
              </w:r>
            </w:hyperlink>
          </w:p>
        </w:tc>
        <w:tc>
          <w:tcPr>
            <w:tcW w:w="1980" w:type="dxa"/>
            <w:hideMark/>
          </w:tcPr>
          <w:p w14:paraId="108B7359"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Introduction of application-layer FEC schemes for Key issue #3</w:t>
            </w:r>
          </w:p>
        </w:tc>
        <w:tc>
          <w:tcPr>
            <w:tcW w:w="1960" w:type="dxa"/>
            <w:hideMark/>
          </w:tcPr>
          <w:p w14:paraId="50D4E8B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Technologies Ireland</w:t>
            </w:r>
          </w:p>
        </w:tc>
        <w:tc>
          <w:tcPr>
            <w:tcW w:w="1700" w:type="dxa"/>
            <w:hideMark/>
          </w:tcPr>
          <w:p w14:paraId="12F05D9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2A44458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color w:val="9C6500"/>
                <w:sz w:val="16"/>
                <w:szCs w:val="16"/>
                <w:u w:val="single"/>
              </w:rPr>
            </w:pPr>
            <w:r w:rsidRPr="00E46C4D">
              <w:rPr>
                <w:rFonts w:ascii="Arial" w:hAnsi="Arial" w:cs="Arial"/>
                <w:b/>
                <w:bCs/>
                <w:color w:val="9C6500"/>
                <w:sz w:val="16"/>
                <w:szCs w:val="16"/>
                <w:u w:val="single"/>
              </w:rPr>
              <w:t>revised</w:t>
            </w:r>
          </w:p>
        </w:tc>
      </w:tr>
      <w:tr w:rsidR="00E46C4D" w:rsidRPr="00E46C4D" w14:paraId="5C0BFD68"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9E26F67"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S4-240769</w:t>
            </w:r>
          </w:p>
        </w:tc>
        <w:tc>
          <w:tcPr>
            <w:tcW w:w="1980" w:type="dxa"/>
            <w:hideMark/>
          </w:tcPr>
          <w:p w14:paraId="2ED8A7CC"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Solution to key issue number #6 PDU Set marking for XR streams with RTP end-to-end encryption using SRTP</w:t>
            </w:r>
          </w:p>
        </w:tc>
        <w:tc>
          <w:tcPr>
            <w:tcW w:w="1960" w:type="dxa"/>
            <w:hideMark/>
          </w:tcPr>
          <w:p w14:paraId="48AA0DB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3EDDA9D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58CA181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39E192DA"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30555B2" w14:textId="77777777" w:rsidR="00E46C4D" w:rsidRPr="00E46C4D" w:rsidRDefault="00E46C4D" w:rsidP="00E46C4D">
            <w:pPr>
              <w:rPr>
                <w:rFonts w:ascii="Arial" w:hAnsi="Arial" w:cs="Arial"/>
                <w:b/>
                <w:bCs/>
                <w:color w:val="0000FF"/>
                <w:sz w:val="16"/>
                <w:szCs w:val="16"/>
                <w:u w:val="single"/>
              </w:rPr>
            </w:pPr>
            <w:hyperlink r:id="rId152" w:history="1">
              <w:r w:rsidRPr="00E46C4D">
                <w:rPr>
                  <w:rFonts w:ascii="Arial" w:hAnsi="Arial" w:cs="Arial"/>
                  <w:b/>
                  <w:bCs/>
                  <w:color w:val="0000FF"/>
                  <w:sz w:val="16"/>
                  <w:szCs w:val="16"/>
                  <w:u w:val="single"/>
                </w:rPr>
                <w:t>S4-240771</w:t>
              </w:r>
            </w:hyperlink>
          </w:p>
        </w:tc>
        <w:tc>
          <w:tcPr>
            <w:tcW w:w="1980" w:type="dxa"/>
            <w:hideMark/>
          </w:tcPr>
          <w:p w14:paraId="0EB5827B"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QoS handling requirements for lonely PDU</w:t>
            </w:r>
          </w:p>
        </w:tc>
        <w:tc>
          <w:tcPr>
            <w:tcW w:w="1960" w:type="dxa"/>
            <w:hideMark/>
          </w:tcPr>
          <w:p w14:paraId="645B62F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20F0F6CD"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5738D21D"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62176775"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1DCB99C0" w14:textId="77777777" w:rsidR="00E46C4D" w:rsidRPr="00E46C4D" w:rsidRDefault="00E46C4D" w:rsidP="00E46C4D">
            <w:pPr>
              <w:rPr>
                <w:rFonts w:ascii="Arial" w:hAnsi="Arial" w:cs="Arial"/>
                <w:b/>
                <w:bCs/>
                <w:color w:val="0000FF"/>
                <w:sz w:val="16"/>
                <w:szCs w:val="16"/>
                <w:u w:val="single"/>
              </w:rPr>
            </w:pPr>
            <w:hyperlink r:id="rId153" w:history="1">
              <w:r w:rsidRPr="00E46C4D">
                <w:rPr>
                  <w:rFonts w:ascii="Arial" w:hAnsi="Arial" w:cs="Arial"/>
                  <w:b/>
                  <w:bCs/>
                  <w:color w:val="0000FF"/>
                  <w:sz w:val="16"/>
                  <w:szCs w:val="16"/>
                  <w:u w:val="single"/>
                </w:rPr>
                <w:t>S4-240772</w:t>
              </w:r>
            </w:hyperlink>
          </w:p>
        </w:tc>
        <w:tc>
          <w:tcPr>
            <w:tcW w:w="1980" w:type="dxa"/>
            <w:hideMark/>
          </w:tcPr>
          <w:p w14:paraId="26D62B7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new KI#X_FEC awareness for PDU Set handling</w:t>
            </w:r>
          </w:p>
        </w:tc>
        <w:tc>
          <w:tcPr>
            <w:tcW w:w="1960" w:type="dxa"/>
            <w:hideMark/>
          </w:tcPr>
          <w:p w14:paraId="014DA64F"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1AF1DBC6"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4B8901D0"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0BBE2030"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36E8E266"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S4-240773</w:t>
            </w:r>
          </w:p>
        </w:tc>
        <w:tc>
          <w:tcPr>
            <w:tcW w:w="1980" w:type="dxa"/>
            <w:hideMark/>
          </w:tcPr>
          <w:p w14:paraId="1F42364D"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On documenting key issue #3 enhancement for AL-FEC support</w:t>
            </w:r>
          </w:p>
        </w:tc>
        <w:tc>
          <w:tcPr>
            <w:tcW w:w="1960" w:type="dxa"/>
            <w:hideMark/>
          </w:tcPr>
          <w:p w14:paraId="4A29FA3E"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Huawei, </w:t>
            </w:r>
            <w:proofErr w:type="spellStart"/>
            <w:r w:rsidRPr="00E46C4D">
              <w:rPr>
                <w:rFonts w:ascii="Arial" w:hAnsi="Arial" w:cs="Arial"/>
                <w:sz w:val="16"/>
                <w:szCs w:val="16"/>
              </w:rPr>
              <w:t>HiSilicon</w:t>
            </w:r>
            <w:proofErr w:type="spellEnd"/>
          </w:p>
        </w:tc>
        <w:tc>
          <w:tcPr>
            <w:tcW w:w="1700" w:type="dxa"/>
            <w:hideMark/>
          </w:tcPr>
          <w:p w14:paraId="4772074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7C8EC23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38534E21"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17E58152" w14:textId="77777777" w:rsidR="00E46C4D" w:rsidRPr="00E46C4D" w:rsidRDefault="00E46C4D" w:rsidP="00E46C4D">
            <w:pPr>
              <w:rPr>
                <w:rFonts w:ascii="Arial" w:hAnsi="Arial" w:cs="Arial"/>
                <w:b/>
                <w:bCs/>
                <w:color w:val="0000FF"/>
                <w:sz w:val="16"/>
                <w:szCs w:val="16"/>
                <w:u w:val="single"/>
              </w:rPr>
            </w:pPr>
            <w:hyperlink r:id="rId154" w:history="1">
              <w:r w:rsidRPr="00E46C4D">
                <w:rPr>
                  <w:rFonts w:ascii="Arial" w:hAnsi="Arial" w:cs="Arial"/>
                  <w:b/>
                  <w:bCs/>
                  <w:color w:val="0000FF"/>
                  <w:sz w:val="16"/>
                  <w:szCs w:val="16"/>
                  <w:u w:val="single"/>
                </w:rPr>
                <w:t>S4-240777</w:t>
              </w:r>
            </w:hyperlink>
          </w:p>
        </w:tc>
        <w:tc>
          <w:tcPr>
            <w:tcW w:w="1980" w:type="dxa"/>
            <w:hideMark/>
          </w:tcPr>
          <w:p w14:paraId="5A9EDCE3"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KI: Applicability of the PDU Set header extension to different PDU Set types</w:t>
            </w:r>
          </w:p>
        </w:tc>
        <w:tc>
          <w:tcPr>
            <w:tcW w:w="1960" w:type="dxa"/>
            <w:hideMark/>
          </w:tcPr>
          <w:p w14:paraId="1B8CCFDA"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Corporation</w:t>
            </w:r>
          </w:p>
        </w:tc>
        <w:tc>
          <w:tcPr>
            <w:tcW w:w="1700" w:type="dxa"/>
            <w:hideMark/>
          </w:tcPr>
          <w:p w14:paraId="040E9A71"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3F47960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4FA4F1D5"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EE91BAE"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S4-240794</w:t>
            </w:r>
          </w:p>
        </w:tc>
        <w:tc>
          <w:tcPr>
            <w:tcW w:w="1980" w:type="dxa"/>
            <w:hideMark/>
          </w:tcPr>
          <w:p w14:paraId="7FD7DE4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5G_RTP_Ph2 SID Time plan v. 0.0.2</w:t>
            </w:r>
          </w:p>
        </w:tc>
        <w:tc>
          <w:tcPr>
            <w:tcW w:w="1960" w:type="dxa"/>
            <w:hideMark/>
          </w:tcPr>
          <w:p w14:paraId="1777B54C"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Hungary</w:t>
            </w:r>
          </w:p>
        </w:tc>
        <w:tc>
          <w:tcPr>
            <w:tcW w:w="1700" w:type="dxa"/>
            <w:hideMark/>
          </w:tcPr>
          <w:p w14:paraId="6672D430"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5E431C6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195E8CC7"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05DE597D"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lastRenderedPageBreak/>
              <w:t>S4-240795</w:t>
            </w:r>
          </w:p>
        </w:tc>
        <w:tc>
          <w:tcPr>
            <w:tcW w:w="1980" w:type="dxa"/>
            <w:hideMark/>
          </w:tcPr>
          <w:p w14:paraId="3E1BD379"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TR 26.822 v. 0.0.1 Real-Time XR Media Transport Protocol Enhancements</w:t>
            </w:r>
          </w:p>
        </w:tc>
        <w:tc>
          <w:tcPr>
            <w:tcW w:w="1960" w:type="dxa"/>
            <w:hideMark/>
          </w:tcPr>
          <w:p w14:paraId="4C8C923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ETSI</w:t>
            </w:r>
          </w:p>
        </w:tc>
        <w:tc>
          <w:tcPr>
            <w:tcW w:w="1700" w:type="dxa"/>
            <w:hideMark/>
          </w:tcPr>
          <w:p w14:paraId="47D2FA5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03DB913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reserved</w:t>
            </w:r>
          </w:p>
        </w:tc>
      </w:tr>
      <w:tr w:rsidR="00E46C4D" w:rsidRPr="00E46C4D" w14:paraId="1E776D39" w14:textId="77777777" w:rsidTr="00E46C4D">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5B4B5EB2"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S4-240829</w:t>
            </w:r>
          </w:p>
        </w:tc>
        <w:tc>
          <w:tcPr>
            <w:tcW w:w="1980" w:type="dxa"/>
            <w:hideMark/>
          </w:tcPr>
          <w:p w14:paraId="757CB98A"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A generic solution for Key Issue #1: Inaccuracy of PDU Set Size</w:t>
            </w:r>
          </w:p>
        </w:tc>
        <w:tc>
          <w:tcPr>
            <w:tcW w:w="1960" w:type="dxa"/>
            <w:hideMark/>
          </w:tcPr>
          <w:p w14:paraId="4CE6CC0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Qualcomm Technologies Ireland</w:t>
            </w:r>
          </w:p>
        </w:tc>
        <w:tc>
          <w:tcPr>
            <w:tcW w:w="1700" w:type="dxa"/>
            <w:hideMark/>
          </w:tcPr>
          <w:p w14:paraId="4D2E3422"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0092E56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681A490E" w14:textId="77777777" w:rsidTr="00E46C4D">
        <w:trPr>
          <w:trHeight w:val="1000"/>
        </w:trPr>
        <w:tc>
          <w:tcPr>
            <w:cnfStyle w:val="001000000000" w:firstRow="0" w:lastRow="0" w:firstColumn="1" w:lastColumn="0" w:oddVBand="0" w:evenVBand="0" w:oddHBand="0" w:evenHBand="0" w:firstRowFirstColumn="0" w:firstRowLastColumn="0" w:lastRowFirstColumn="0" w:lastRowLastColumn="0"/>
            <w:tcW w:w="1400" w:type="dxa"/>
            <w:hideMark/>
          </w:tcPr>
          <w:p w14:paraId="66A5DE26" w14:textId="77777777" w:rsidR="00E46C4D" w:rsidRPr="00E46C4D" w:rsidRDefault="00E46C4D" w:rsidP="00E46C4D">
            <w:pPr>
              <w:rPr>
                <w:rFonts w:ascii="Arial" w:hAnsi="Arial" w:cs="Arial"/>
                <w:color w:val="000000"/>
                <w:sz w:val="16"/>
                <w:szCs w:val="16"/>
              </w:rPr>
            </w:pPr>
            <w:r w:rsidRPr="00E46C4D">
              <w:rPr>
                <w:rFonts w:ascii="Arial" w:hAnsi="Arial" w:cs="Arial"/>
                <w:color w:val="000000"/>
                <w:sz w:val="16"/>
                <w:szCs w:val="16"/>
              </w:rPr>
              <w:t>S4-240830</w:t>
            </w:r>
          </w:p>
        </w:tc>
        <w:tc>
          <w:tcPr>
            <w:tcW w:w="1980" w:type="dxa"/>
            <w:hideMark/>
          </w:tcPr>
          <w:p w14:paraId="04485739"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[FS_5G_RTP_Ph2] Introduction of application-layer FEC schemes for Key issue #3</w:t>
            </w:r>
          </w:p>
        </w:tc>
        <w:tc>
          <w:tcPr>
            <w:tcW w:w="1960" w:type="dxa"/>
            <w:hideMark/>
          </w:tcPr>
          <w:p w14:paraId="6646E7CB"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 xml:space="preserve">Qualcomm Technologies Ireland, Huawei, </w:t>
            </w:r>
            <w:proofErr w:type="spellStart"/>
            <w:r w:rsidRPr="00E46C4D">
              <w:rPr>
                <w:rFonts w:ascii="Arial" w:hAnsi="Arial" w:cs="Arial"/>
                <w:sz w:val="16"/>
                <w:szCs w:val="16"/>
              </w:rPr>
              <w:t>HiSilicon</w:t>
            </w:r>
            <w:proofErr w:type="spellEnd"/>
            <w:r w:rsidRPr="00E46C4D">
              <w:rPr>
                <w:rFonts w:ascii="Arial" w:hAnsi="Arial" w:cs="Arial"/>
                <w:sz w:val="16"/>
                <w:szCs w:val="16"/>
              </w:rPr>
              <w:t>, Lenovo</w:t>
            </w:r>
          </w:p>
        </w:tc>
        <w:tc>
          <w:tcPr>
            <w:tcW w:w="1700" w:type="dxa"/>
            <w:hideMark/>
          </w:tcPr>
          <w:p w14:paraId="49373887"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10.8</w:t>
            </w:r>
          </w:p>
        </w:tc>
        <w:tc>
          <w:tcPr>
            <w:tcW w:w="1480" w:type="dxa"/>
            <w:hideMark/>
          </w:tcPr>
          <w:p w14:paraId="66806E7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46C4D">
              <w:rPr>
                <w:rFonts w:ascii="Arial" w:hAnsi="Arial" w:cs="Arial"/>
                <w:b/>
                <w:bCs/>
                <w:sz w:val="16"/>
                <w:szCs w:val="16"/>
              </w:rPr>
              <w:t>agreed</w:t>
            </w:r>
          </w:p>
        </w:tc>
      </w:tr>
      <w:tr w:rsidR="00E46C4D" w:rsidRPr="00E46C4D" w14:paraId="2F5C0955" w14:textId="77777777" w:rsidTr="00E46C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00" w:type="dxa"/>
            <w:hideMark/>
          </w:tcPr>
          <w:p w14:paraId="53719406" w14:textId="77777777" w:rsidR="00E46C4D" w:rsidRPr="00E46C4D" w:rsidRDefault="00E46C4D" w:rsidP="00E46C4D">
            <w:pPr>
              <w:rPr>
                <w:rFonts w:ascii="Arial" w:hAnsi="Arial" w:cs="Arial"/>
                <w:b/>
                <w:bCs/>
                <w:color w:val="0000FF"/>
                <w:sz w:val="16"/>
                <w:szCs w:val="16"/>
                <w:u w:val="single"/>
              </w:rPr>
            </w:pPr>
            <w:hyperlink r:id="rId155" w:history="1">
              <w:r w:rsidRPr="00E46C4D">
                <w:rPr>
                  <w:rFonts w:ascii="Arial" w:hAnsi="Arial" w:cs="Arial"/>
                  <w:b/>
                  <w:bCs/>
                  <w:color w:val="0000FF"/>
                  <w:sz w:val="16"/>
                  <w:szCs w:val="16"/>
                  <w:u w:val="single"/>
                </w:rPr>
                <w:t>S4-240575</w:t>
              </w:r>
            </w:hyperlink>
          </w:p>
        </w:tc>
        <w:tc>
          <w:tcPr>
            <w:tcW w:w="1980" w:type="dxa"/>
            <w:hideMark/>
          </w:tcPr>
          <w:p w14:paraId="47488046"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SID on immersive Real-Time Communication for WebRTC, Phase 2</w:t>
            </w:r>
          </w:p>
        </w:tc>
        <w:tc>
          <w:tcPr>
            <w:tcW w:w="1960" w:type="dxa"/>
            <w:hideMark/>
          </w:tcPr>
          <w:p w14:paraId="436DCBF4"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Samsung, NTT</w:t>
            </w:r>
          </w:p>
        </w:tc>
        <w:tc>
          <w:tcPr>
            <w:tcW w:w="1700" w:type="dxa"/>
            <w:hideMark/>
          </w:tcPr>
          <w:p w14:paraId="66363744"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10.10</w:t>
            </w:r>
          </w:p>
        </w:tc>
        <w:tc>
          <w:tcPr>
            <w:tcW w:w="1480" w:type="dxa"/>
            <w:hideMark/>
          </w:tcPr>
          <w:p w14:paraId="48F30D8F"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noted</w:t>
            </w:r>
          </w:p>
        </w:tc>
      </w:tr>
      <w:tr w:rsidR="00E46C4D" w:rsidRPr="00E46C4D" w14:paraId="3FEF1DC9" w14:textId="77777777" w:rsidTr="00E46C4D">
        <w:trPr>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78DEC84F" w14:textId="77777777" w:rsidR="00E46C4D" w:rsidRPr="00E46C4D" w:rsidRDefault="00E46C4D" w:rsidP="00E46C4D">
            <w:pPr>
              <w:rPr>
                <w:rFonts w:ascii="Arial" w:hAnsi="Arial" w:cs="Arial"/>
                <w:b/>
                <w:bCs/>
                <w:color w:val="0000FF"/>
                <w:sz w:val="16"/>
                <w:szCs w:val="16"/>
                <w:u w:val="single"/>
              </w:rPr>
            </w:pPr>
            <w:hyperlink r:id="rId156" w:history="1">
              <w:r w:rsidRPr="00E46C4D">
                <w:rPr>
                  <w:rFonts w:ascii="Arial" w:hAnsi="Arial" w:cs="Arial"/>
                  <w:b/>
                  <w:bCs/>
                  <w:color w:val="0000FF"/>
                  <w:sz w:val="16"/>
                  <w:szCs w:val="16"/>
                  <w:u w:val="single"/>
                </w:rPr>
                <w:t>S4-240648</w:t>
              </w:r>
            </w:hyperlink>
          </w:p>
        </w:tc>
        <w:tc>
          <w:tcPr>
            <w:tcW w:w="1980" w:type="dxa"/>
            <w:hideMark/>
          </w:tcPr>
          <w:p w14:paraId="15B77504"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[SR_IMS] Proposed Updated Work Plan</w:t>
            </w:r>
          </w:p>
        </w:tc>
        <w:tc>
          <w:tcPr>
            <w:tcW w:w="1960" w:type="dxa"/>
            <w:hideMark/>
          </w:tcPr>
          <w:p w14:paraId="3A10C6B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France</w:t>
            </w:r>
          </w:p>
        </w:tc>
        <w:tc>
          <w:tcPr>
            <w:tcW w:w="1700" w:type="dxa"/>
            <w:hideMark/>
          </w:tcPr>
          <w:p w14:paraId="30A5018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45393D3D" w14:textId="77777777" w:rsidR="00E46C4D" w:rsidRPr="00E46C4D" w:rsidRDefault="00E46C4D" w:rsidP="00E46C4D">
            <w:pP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r w:rsidR="00E46C4D" w:rsidRPr="00E46C4D" w14:paraId="59E5843F" w14:textId="77777777" w:rsidTr="00E46C4D">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400" w:type="dxa"/>
            <w:hideMark/>
          </w:tcPr>
          <w:p w14:paraId="53566C94" w14:textId="77777777" w:rsidR="00E46C4D" w:rsidRPr="00E46C4D" w:rsidRDefault="00E46C4D" w:rsidP="00E46C4D">
            <w:pPr>
              <w:rPr>
                <w:rFonts w:ascii="Arial" w:hAnsi="Arial" w:cs="Arial"/>
                <w:b/>
                <w:bCs/>
                <w:color w:val="0000FF"/>
                <w:sz w:val="16"/>
                <w:szCs w:val="16"/>
                <w:u w:val="single"/>
              </w:rPr>
            </w:pPr>
            <w:hyperlink r:id="rId157" w:history="1">
              <w:r w:rsidRPr="00E46C4D">
                <w:rPr>
                  <w:rFonts w:ascii="Arial" w:hAnsi="Arial" w:cs="Arial"/>
                  <w:b/>
                  <w:bCs/>
                  <w:color w:val="0000FF"/>
                  <w:sz w:val="16"/>
                  <w:szCs w:val="16"/>
                  <w:u w:val="single"/>
                </w:rPr>
                <w:t>S4-240790</w:t>
              </w:r>
            </w:hyperlink>
          </w:p>
        </w:tc>
        <w:tc>
          <w:tcPr>
            <w:tcW w:w="1980" w:type="dxa"/>
            <w:hideMark/>
          </w:tcPr>
          <w:p w14:paraId="35904B5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Draft TS 26.567 v0.1.0</w:t>
            </w:r>
          </w:p>
        </w:tc>
        <w:tc>
          <w:tcPr>
            <w:tcW w:w="1960" w:type="dxa"/>
            <w:hideMark/>
          </w:tcPr>
          <w:p w14:paraId="7BA675A8"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Nokia (Rapporteur)</w:t>
            </w:r>
          </w:p>
        </w:tc>
        <w:tc>
          <w:tcPr>
            <w:tcW w:w="1700" w:type="dxa"/>
            <w:hideMark/>
          </w:tcPr>
          <w:p w14:paraId="3BFCAB50"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46C4D">
              <w:rPr>
                <w:rFonts w:ascii="Arial" w:hAnsi="Arial" w:cs="Arial"/>
                <w:sz w:val="16"/>
                <w:szCs w:val="16"/>
              </w:rPr>
              <w:t>10.6</w:t>
            </w:r>
          </w:p>
        </w:tc>
        <w:tc>
          <w:tcPr>
            <w:tcW w:w="1480" w:type="dxa"/>
            <w:hideMark/>
          </w:tcPr>
          <w:p w14:paraId="6744EA83" w14:textId="77777777" w:rsidR="00E46C4D" w:rsidRPr="00E46C4D" w:rsidRDefault="00E46C4D" w:rsidP="00E46C4D">
            <w:pP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u w:val="single"/>
              </w:rPr>
            </w:pPr>
            <w:r w:rsidRPr="00E46C4D">
              <w:rPr>
                <w:rFonts w:ascii="Arial" w:hAnsi="Arial" w:cs="Arial"/>
                <w:b/>
                <w:bCs/>
                <w:sz w:val="16"/>
                <w:szCs w:val="16"/>
                <w:u w:val="single"/>
              </w:rPr>
              <w:t>agreed</w:t>
            </w:r>
          </w:p>
        </w:tc>
      </w:tr>
    </w:tbl>
    <w:p w14:paraId="5AFF1491" w14:textId="77777777" w:rsidR="00635A58" w:rsidRDefault="00635A58">
      <w:pPr>
        <w:tabs>
          <w:tab w:val="left" w:pos="1134"/>
        </w:tabs>
        <w:rPr>
          <w:rFonts w:ascii="Arial" w:eastAsia="Arial" w:hAnsi="Arial" w:cs="Arial"/>
        </w:rPr>
      </w:pPr>
    </w:p>
    <w:sectPr w:rsidR="00635A58">
      <w:headerReference w:type="default" r:id="rId158"/>
      <w:footerReference w:type="default" r:id="rId159"/>
      <w:headerReference w:type="first" r:id="rId160"/>
      <w:footerReference w:type="first" r:id="rId161"/>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149E" w14:textId="77777777" w:rsidR="00430C6C" w:rsidRDefault="00430C6C">
      <w:r>
        <w:separator/>
      </w:r>
    </w:p>
  </w:endnote>
  <w:endnote w:type="continuationSeparator" w:id="0">
    <w:p w14:paraId="5AFF14A0" w14:textId="77777777" w:rsidR="00430C6C" w:rsidRDefault="0043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1495" w14:textId="77777777" w:rsidR="00635A58" w:rsidRDefault="00635A58">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1499" w14:textId="103A8977" w:rsidR="00635A58" w:rsidRDefault="00430C6C">
    <w:pPr>
      <w:tabs>
        <w:tab w:val="right" w:pos="9360"/>
      </w:tabs>
      <w:rPr>
        <w:sz w:val="18"/>
        <w:szCs w:val="18"/>
      </w:rPr>
    </w:pPr>
    <w:r>
      <w:rPr>
        <w:b/>
        <w:sz w:val="18"/>
        <w:szCs w:val="18"/>
      </w:rPr>
      <w:tab/>
    </w:r>
    <w:r>
      <w:rPr>
        <w:b/>
        <w:sz w:val="18"/>
        <w:szCs w:val="18"/>
      </w:rPr>
      <w:tab/>
    </w:r>
    <w:r>
      <w:rPr>
        <w:b/>
        <w:sz w:val="18"/>
        <w:szCs w:val="18"/>
      </w:rPr>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95A90">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95A90">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F149A" w14:textId="77777777" w:rsidR="00430C6C" w:rsidRDefault="00430C6C">
      <w:r>
        <w:separator/>
      </w:r>
    </w:p>
  </w:footnote>
  <w:footnote w:type="continuationSeparator" w:id="0">
    <w:p w14:paraId="5AFF149C" w14:textId="77777777" w:rsidR="00430C6C" w:rsidRDefault="00430C6C">
      <w:r>
        <w:continuationSeparator/>
      </w:r>
    </w:p>
  </w:footnote>
  <w:footnote w:id="1">
    <w:p w14:paraId="5AFF149A" w14:textId="77777777" w:rsidR="00635A58" w:rsidRDefault="00430C6C">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r>
        <w:rPr>
          <w:color w:val="000000"/>
          <w:sz w:val="18"/>
          <w:szCs w:val="18"/>
        </w:rPr>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1492" w14:textId="77777777" w:rsidR="00635A58" w:rsidRDefault="00635A58"/>
  <w:p w14:paraId="5AFF1493" w14:textId="77777777" w:rsidR="00635A58" w:rsidRDefault="00635A58"/>
  <w:p w14:paraId="5AFF1494" w14:textId="77777777" w:rsidR="00635A58" w:rsidRDefault="00635A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1496" w14:textId="77777777" w:rsidR="00635A58" w:rsidRDefault="00430C6C">
    <w:pPr>
      <w:widowControl w:val="0"/>
      <w:tabs>
        <w:tab w:val="right" w:pos="9356"/>
      </w:tabs>
      <w:spacing w:before="40" w:after="120"/>
      <w:rPr>
        <w:rFonts w:ascii="Arial" w:eastAsia="Arial" w:hAnsi="Arial" w:cs="Arial"/>
        <w:b/>
        <w:i/>
        <w:sz w:val="22"/>
        <w:szCs w:val="22"/>
      </w:rPr>
    </w:pPr>
    <w:r>
      <w:rPr>
        <w:rFonts w:ascii="Arial" w:eastAsia="Arial" w:hAnsi="Arial" w:cs="Arial"/>
        <w:sz w:val="22"/>
        <w:szCs w:val="22"/>
      </w:rPr>
      <w:t>3GPP TSG SA WG4#127-bis-e</w:t>
    </w:r>
    <w:r>
      <w:rPr>
        <w:rFonts w:ascii="Arial" w:eastAsia="Arial" w:hAnsi="Arial" w:cs="Arial"/>
        <w:b/>
        <w:i/>
        <w:sz w:val="22"/>
        <w:szCs w:val="22"/>
      </w:rPr>
      <w:tab/>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S4-240838</w:t>
    </w:r>
  </w:p>
  <w:p w14:paraId="5AFF1497" w14:textId="77777777" w:rsidR="00635A58" w:rsidRDefault="00430C6C">
    <w:pPr>
      <w:widowControl w:val="0"/>
      <w:tabs>
        <w:tab w:val="right" w:pos="9360"/>
      </w:tabs>
      <w:spacing w:before="40" w:after="120"/>
      <w:rPr>
        <w:rFonts w:ascii="Arial" w:eastAsia="Arial" w:hAnsi="Arial" w:cs="Arial"/>
        <w:sz w:val="22"/>
        <w:szCs w:val="22"/>
      </w:rPr>
    </w:pPr>
    <w:r>
      <w:rPr>
        <w:rFonts w:ascii="Arial" w:eastAsia="Arial" w:hAnsi="Arial" w:cs="Arial"/>
        <w:sz w:val="22"/>
        <w:szCs w:val="22"/>
      </w:rPr>
      <w:t>Online, 8-12 April 2024</w:t>
    </w:r>
    <w:r>
      <w:rPr>
        <w:rFonts w:ascii="Arial" w:eastAsia="Arial" w:hAnsi="Arial" w:cs="Arial"/>
        <w:sz w:val="22"/>
        <w:szCs w:val="22"/>
      </w:rPr>
      <w:tab/>
      <w:t>revision of n/a</w:t>
    </w:r>
  </w:p>
  <w:p w14:paraId="5AFF1498" w14:textId="77777777" w:rsidR="00635A58" w:rsidRDefault="00635A58">
    <w:pPr>
      <w:widowControl w:val="0"/>
      <w:tabs>
        <w:tab w:val="right" w:pos="9360"/>
      </w:tabs>
      <w:spacing w:before="40" w:after="120"/>
      <w:rPr>
        <w:rFonts w:ascii="Arial" w:eastAsia="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7BBD"/>
    <w:multiLevelType w:val="multilevel"/>
    <w:tmpl w:val="9BC2E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263CA"/>
    <w:multiLevelType w:val="multilevel"/>
    <w:tmpl w:val="0DDC0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305073"/>
    <w:multiLevelType w:val="multilevel"/>
    <w:tmpl w:val="0E7E6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3311B0"/>
    <w:multiLevelType w:val="multilevel"/>
    <w:tmpl w:val="9744A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4A5FD4"/>
    <w:multiLevelType w:val="multilevel"/>
    <w:tmpl w:val="2432D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B5538C5"/>
    <w:multiLevelType w:val="multilevel"/>
    <w:tmpl w:val="47A4C8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CF2242E"/>
    <w:multiLevelType w:val="multilevel"/>
    <w:tmpl w:val="73BED3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136262"/>
    <w:multiLevelType w:val="multilevel"/>
    <w:tmpl w:val="2A789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2BA6861"/>
    <w:multiLevelType w:val="multilevel"/>
    <w:tmpl w:val="40B6D4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6D2E04"/>
    <w:multiLevelType w:val="multilevel"/>
    <w:tmpl w:val="0B82C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65D6F4C"/>
    <w:multiLevelType w:val="multilevel"/>
    <w:tmpl w:val="14ECDE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F3838EE"/>
    <w:multiLevelType w:val="multilevel"/>
    <w:tmpl w:val="6E7E5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17214C0"/>
    <w:multiLevelType w:val="multilevel"/>
    <w:tmpl w:val="95A2EA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AB860BC"/>
    <w:multiLevelType w:val="multilevel"/>
    <w:tmpl w:val="8BEA32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B352312"/>
    <w:multiLevelType w:val="hybridMultilevel"/>
    <w:tmpl w:val="E1CAA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954AC9"/>
    <w:multiLevelType w:val="multilevel"/>
    <w:tmpl w:val="95E017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DCB58DF"/>
    <w:multiLevelType w:val="multilevel"/>
    <w:tmpl w:val="66624A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34A2B56"/>
    <w:multiLevelType w:val="multilevel"/>
    <w:tmpl w:val="587AC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47507AC"/>
    <w:multiLevelType w:val="multilevel"/>
    <w:tmpl w:val="EB3E37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5DB174E"/>
    <w:multiLevelType w:val="multilevel"/>
    <w:tmpl w:val="922C1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972640E"/>
    <w:multiLevelType w:val="multilevel"/>
    <w:tmpl w:val="5F247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5E73829"/>
    <w:multiLevelType w:val="multilevel"/>
    <w:tmpl w:val="7F707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94B5B3E"/>
    <w:multiLevelType w:val="multilevel"/>
    <w:tmpl w:val="3F5E4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A4A1DCE"/>
    <w:multiLevelType w:val="multilevel"/>
    <w:tmpl w:val="4B5A2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1582D3B"/>
    <w:multiLevelType w:val="hybridMultilevel"/>
    <w:tmpl w:val="BF78D7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1DF795B"/>
    <w:multiLevelType w:val="multilevel"/>
    <w:tmpl w:val="CD26D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40433A7"/>
    <w:multiLevelType w:val="multilevel"/>
    <w:tmpl w:val="97AE7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45979F3"/>
    <w:multiLevelType w:val="multilevel"/>
    <w:tmpl w:val="4D04F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E374B20"/>
    <w:multiLevelType w:val="multilevel"/>
    <w:tmpl w:val="990AC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35805982">
    <w:abstractNumId w:val="1"/>
  </w:num>
  <w:num w:numId="2" w16cid:durableId="1928540342">
    <w:abstractNumId w:val="18"/>
  </w:num>
  <w:num w:numId="3" w16cid:durableId="872304320">
    <w:abstractNumId w:val="26"/>
  </w:num>
  <w:num w:numId="4" w16cid:durableId="1772311194">
    <w:abstractNumId w:val="27"/>
  </w:num>
  <w:num w:numId="5" w16cid:durableId="1231383621">
    <w:abstractNumId w:val="28"/>
  </w:num>
  <w:num w:numId="6" w16cid:durableId="369502739">
    <w:abstractNumId w:val="15"/>
  </w:num>
  <w:num w:numId="7" w16cid:durableId="884368236">
    <w:abstractNumId w:val="6"/>
  </w:num>
  <w:num w:numId="8" w16cid:durableId="1195384194">
    <w:abstractNumId w:val="3"/>
  </w:num>
  <w:num w:numId="9" w16cid:durableId="1761288203">
    <w:abstractNumId w:val="8"/>
  </w:num>
  <w:num w:numId="10" w16cid:durableId="1184174769">
    <w:abstractNumId w:val="19"/>
  </w:num>
  <w:num w:numId="11" w16cid:durableId="860047310">
    <w:abstractNumId w:val="13"/>
  </w:num>
  <w:num w:numId="12" w16cid:durableId="425613569">
    <w:abstractNumId w:val="5"/>
  </w:num>
  <w:num w:numId="13" w16cid:durableId="92020671">
    <w:abstractNumId w:val="0"/>
  </w:num>
  <w:num w:numId="14" w16cid:durableId="1851406028">
    <w:abstractNumId w:val="9"/>
  </w:num>
  <w:num w:numId="15" w16cid:durableId="315887863">
    <w:abstractNumId w:val="10"/>
  </w:num>
  <w:num w:numId="16" w16cid:durableId="151408237">
    <w:abstractNumId w:val="23"/>
  </w:num>
  <w:num w:numId="17" w16cid:durableId="282812506">
    <w:abstractNumId w:val="25"/>
  </w:num>
  <w:num w:numId="18" w16cid:durableId="63375083">
    <w:abstractNumId w:val="17"/>
  </w:num>
  <w:num w:numId="19" w16cid:durableId="745341498">
    <w:abstractNumId w:val="2"/>
  </w:num>
  <w:num w:numId="20" w16cid:durableId="1134569038">
    <w:abstractNumId w:val="21"/>
  </w:num>
  <w:num w:numId="21" w16cid:durableId="151870056">
    <w:abstractNumId w:val="12"/>
  </w:num>
  <w:num w:numId="22" w16cid:durableId="91558563">
    <w:abstractNumId w:val="11"/>
  </w:num>
  <w:num w:numId="23" w16cid:durableId="1641613076">
    <w:abstractNumId w:val="16"/>
  </w:num>
  <w:num w:numId="24" w16cid:durableId="422653496">
    <w:abstractNumId w:val="7"/>
  </w:num>
  <w:num w:numId="25" w16cid:durableId="302004029">
    <w:abstractNumId w:val="20"/>
  </w:num>
  <w:num w:numId="26" w16cid:durableId="1491021648">
    <w:abstractNumId w:val="4"/>
  </w:num>
  <w:num w:numId="27" w16cid:durableId="1514491790">
    <w:abstractNumId w:val="22"/>
  </w:num>
  <w:num w:numId="28" w16cid:durableId="507671314">
    <w:abstractNumId w:val="24"/>
    <w:lvlOverride w:ilvl="0"/>
    <w:lvlOverride w:ilvl="1"/>
    <w:lvlOverride w:ilvl="2"/>
    <w:lvlOverride w:ilvl="3"/>
    <w:lvlOverride w:ilvl="4"/>
    <w:lvlOverride w:ilvl="5"/>
    <w:lvlOverride w:ilvl="6"/>
    <w:lvlOverride w:ilvl="7"/>
    <w:lvlOverride w:ilvl="8"/>
  </w:num>
  <w:num w:numId="29" w16cid:durableId="9839739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A58"/>
    <w:rsid w:val="00016812"/>
    <w:rsid w:val="00026370"/>
    <w:rsid w:val="0004619E"/>
    <w:rsid w:val="00430C6C"/>
    <w:rsid w:val="00476928"/>
    <w:rsid w:val="004C2580"/>
    <w:rsid w:val="00575179"/>
    <w:rsid w:val="00635A58"/>
    <w:rsid w:val="006B3C8C"/>
    <w:rsid w:val="006D5499"/>
    <w:rsid w:val="00714710"/>
    <w:rsid w:val="00722091"/>
    <w:rsid w:val="00756B1D"/>
    <w:rsid w:val="00756CB1"/>
    <w:rsid w:val="00895A90"/>
    <w:rsid w:val="00A61838"/>
    <w:rsid w:val="00BE3357"/>
    <w:rsid w:val="00E46C4D"/>
    <w:rsid w:val="00F87C19"/>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F10C2"/>
  <w15:docId w15:val="{EB0A5F54-D299-44FE-AB8E-3BB6F99A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580"/>
    <w:rPr>
      <w:lang w:val="en-FI"/>
    </w:rPr>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sz w:val="20"/>
      <w:szCs w:val="2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sz w:val="20"/>
      <w:szCs w:val="20"/>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0C093F"/>
    <w:rPr>
      <w:color w:val="0563C1"/>
      <w:u w:val="single"/>
    </w:rPr>
  </w:style>
  <w:style w:type="character" w:styleId="FollowedHyperlink">
    <w:name w:val="FollowedHyperlink"/>
    <w:basedOn w:val="DefaultParagraphFont"/>
    <w:uiPriority w:val="99"/>
    <w:semiHidden/>
    <w:unhideWhenUsed/>
    <w:rsid w:val="000C093F"/>
    <w:rPr>
      <w:color w:val="954F72"/>
      <w:u w:val="single"/>
    </w:rPr>
  </w:style>
  <w:style w:type="paragraph" w:customStyle="1" w:styleId="msonormal0">
    <w:name w:val="msonormal"/>
    <w:basedOn w:val="Normal"/>
    <w:rsid w:val="000C093F"/>
    <w:pPr>
      <w:spacing w:before="100" w:beforeAutospacing="1" w:after="100" w:afterAutospacing="1"/>
    </w:pPr>
  </w:style>
  <w:style w:type="paragraph" w:customStyle="1" w:styleId="font5">
    <w:name w:val="font5"/>
    <w:basedOn w:val="Normal"/>
    <w:rsid w:val="000C093F"/>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0C093F"/>
    <w:pPr>
      <w:spacing w:before="100" w:beforeAutospacing="1" w:after="100" w:afterAutospacing="1"/>
    </w:pPr>
    <w:rPr>
      <w:rFonts w:ascii="Tahoma" w:hAnsi="Tahoma" w:cs="Tahoma"/>
      <w:color w:val="000000"/>
      <w:sz w:val="18"/>
      <w:szCs w:val="18"/>
    </w:rPr>
  </w:style>
  <w:style w:type="paragraph" w:customStyle="1" w:styleId="xl66">
    <w:name w:val="xl66"/>
    <w:basedOn w:val="Normal"/>
    <w:rsid w:val="000C09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0C093F"/>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0C093F"/>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4">
    <w:name w:val="xl74"/>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5">
    <w:name w:val="xl75"/>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FF0000"/>
      <w:sz w:val="16"/>
      <w:szCs w:val="16"/>
    </w:rPr>
  </w:style>
  <w:style w:type="paragraph" w:styleId="FootnoteText">
    <w:name w:val="footnote text"/>
    <w:basedOn w:val="Normal"/>
    <w:link w:val="FootnoteTextChar"/>
    <w:uiPriority w:val="99"/>
    <w:semiHidden/>
    <w:unhideWhenUsed/>
    <w:rsid w:val="0019176A"/>
    <w:rPr>
      <w:sz w:val="20"/>
      <w:szCs w:val="20"/>
    </w:rPr>
  </w:style>
  <w:style w:type="character" w:customStyle="1" w:styleId="FootnoteTextChar">
    <w:name w:val="Footnote Text Char"/>
    <w:basedOn w:val="DefaultParagraphFont"/>
    <w:link w:val="FootnoteText"/>
    <w:uiPriority w:val="99"/>
    <w:semiHidden/>
    <w:rsid w:val="0019176A"/>
  </w:style>
  <w:style w:type="character" w:styleId="FootnoteReference">
    <w:name w:val="footnote reference"/>
    <w:basedOn w:val="DefaultParagraphFont"/>
    <w:uiPriority w:val="99"/>
    <w:semiHidden/>
    <w:unhideWhenUsed/>
    <w:rsid w:val="0019176A"/>
    <w:rPr>
      <w:vertAlign w:val="superscript"/>
    </w:rPr>
  </w:style>
  <w:style w:type="paragraph" w:styleId="Header">
    <w:name w:val="header"/>
    <w:basedOn w:val="Normal"/>
    <w:link w:val="HeaderChar"/>
    <w:uiPriority w:val="99"/>
    <w:unhideWhenUsed/>
    <w:rsid w:val="00F342FE"/>
    <w:pPr>
      <w:tabs>
        <w:tab w:val="center" w:pos="4513"/>
        <w:tab w:val="right" w:pos="9026"/>
      </w:tabs>
    </w:pPr>
  </w:style>
  <w:style w:type="character" w:customStyle="1" w:styleId="HeaderChar">
    <w:name w:val="Header Char"/>
    <w:basedOn w:val="DefaultParagraphFont"/>
    <w:link w:val="Header"/>
    <w:uiPriority w:val="99"/>
    <w:rsid w:val="00F342FE"/>
    <w:rPr>
      <w:sz w:val="24"/>
      <w:szCs w:val="24"/>
    </w:rPr>
  </w:style>
  <w:style w:type="paragraph" w:styleId="Footer">
    <w:name w:val="footer"/>
    <w:basedOn w:val="Normal"/>
    <w:link w:val="FooterChar"/>
    <w:uiPriority w:val="99"/>
    <w:unhideWhenUsed/>
    <w:rsid w:val="00F342FE"/>
    <w:pPr>
      <w:tabs>
        <w:tab w:val="center" w:pos="4513"/>
        <w:tab w:val="right" w:pos="9026"/>
      </w:tabs>
    </w:pPr>
  </w:style>
  <w:style w:type="character" w:customStyle="1" w:styleId="FooterChar">
    <w:name w:val="Footer Char"/>
    <w:basedOn w:val="DefaultParagraphFont"/>
    <w:link w:val="Footer"/>
    <w:uiPriority w:val="99"/>
    <w:rsid w:val="00F342FE"/>
    <w:rPr>
      <w:sz w:val="24"/>
      <w:szCs w:val="24"/>
    </w:rPr>
  </w:style>
  <w:style w:type="character" w:customStyle="1" w:styleId="HeadingCar">
    <w:name w:val="Heading Car"/>
    <w:aliases w:val="1_ Car"/>
    <w:link w:val="Heading"/>
    <w:locked/>
    <w:rsid w:val="006F4D64"/>
    <w:rPr>
      <w:rFonts w:ascii="Arial" w:hAnsi="Arial" w:cs="Arial"/>
      <w:b/>
      <w:sz w:val="22"/>
      <w:lang w:val="en-GB"/>
    </w:rPr>
  </w:style>
  <w:style w:type="paragraph" w:customStyle="1" w:styleId="Heading">
    <w:name w:val="Heading"/>
    <w:aliases w:val="1_"/>
    <w:basedOn w:val="Normal"/>
    <w:link w:val="HeadingCar"/>
    <w:rsid w:val="006F4D64"/>
    <w:pPr>
      <w:widowControl w:val="0"/>
      <w:spacing w:after="120" w:line="240" w:lineRule="atLeast"/>
      <w:ind w:left="1260" w:hanging="551"/>
    </w:pPr>
    <w:rPr>
      <w:rFonts w:ascii="Arial" w:hAnsi="Arial" w:cs="Arial"/>
      <w:b/>
      <w:sz w:val="22"/>
      <w:szCs w:val="20"/>
      <w:lang w:val="en-GB"/>
    </w:rPr>
  </w:style>
  <w:style w:type="paragraph" w:styleId="ListParagraph">
    <w:name w:val="List Paragraph"/>
    <w:basedOn w:val="Normal"/>
    <w:uiPriority w:val="34"/>
    <w:qFormat/>
    <w:rsid w:val="00DF6E15"/>
    <w:pPr>
      <w:ind w:left="720"/>
    </w:pPr>
    <w:rPr>
      <w:rFonts w:eastAsia="Calibri"/>
    </w:rPr>
  </w:style>
  <w:style w:type="character" w:styleId="UnresolvedMention">
    <w:name w:val="Unresolved Mention"/>
    <w:basedOn w:val="DefaultParagraphFont"/>
    <w:uiPriority w:val="99"/>
    <w:semiHidden/>
    <w:unhideWhenUsed/>
    <w:rsid w:val="00B619F0"/>
    <w:rPr>
      <w:color w:val="605E5C"/>
      <w:shd w:val="clear" w:color="auto" w:fill="E1DFDD"/>
    </w:rPr>
  </w:style>
  <w:style w:type="character" w:styleId="CommentReference">
    <w:name w:val="annotation reference"/>
    <w:basedOn w:val="DefaultParagraphFont"/>
    <w:uiPriority w:val="99"/>
    <w:semiHidden/>
    <w:unhideWhenUsed/>
    <w:rsid w:val="003E65B2"/>
    <w:rPr>
      <w:sz w:val="16"/>
      <w:szCs w:val="16"/>
    </w:rPr>
  </w:style>
  <w:style w:type="paragraph" w:styleId="CommentText">
    <w:name w:val="annotation text"/>
    <w:basedOn w:val="Normal"/>
    <w:link w:val="CommentTextChar"/>
    <w:uiPriority w:val="99"/>
    <w:unhideWhenUsed/>
    <w:rsid w:val="003E65B2"/>
    <w:rPr>
      <w:sz w:val="20"/>
      <w:szCs w:val="20"/>
    </w:rPr>
  </w:style>
  <w:style w:type="character" w:customStyle="1" w:styleId="CommentTextChar">
    <w:name w:val="Comment Text Char"/>
    <w:basedOn w:val="DefaultParagraphFont"/>
    <w:link w:val="CommentText"/>
    <w:uiPriority w:val="99"/>
    <w:rsid w:val="003E65B2"/>
  </w:style>
  <w:style w:type="paragraph" w:styleId="CommentSubject">
    <w:name w:val="annotation subject"/>
    <w:basedOn w:val="CommentText"/>
    <w:next w:val="CommentText"/>
    <w:link w:val="CommentSubjectChar"/>
    <w:uiPriority w:val="99"/>
    <w:semiHidden/>
    <w:unhideWhenUsed/>
    <w:rsid w:val="003E65B2"/>
    <w:rPr>
      <w:b/>
      <w:bCs/>
    </w:rPr>
  </w:style>
  <w:style w:type="character" w:customStyle="1" w:styleId="CommentSubjectChar">
    <w:name w:val="Comment Subject Char"/>
    <w:basedOn w:val="CommentTextChar"/>
    <w:link w:val="CommentSubject"/>
    <w:uiPriority w:val="99"/>
    <w:semiHidden/>
    <w:rsid w:val="003E65B2"/>
    <w:rPr>
      <w:b/>
      <w:bCs/>
    </w:r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28" w:type="dxa"/>
        <w:left w:w="57" w:type="dxa"/>
        <w:bottom w:w="28" w:type="dxa"/>
        <w:right w:w="57" w:type="dxa"/>
      </w:tblCellMar>
    </w:tblPr>
  </w:style>
  <w:style w:type="table" w:customStyle="1" w:styleId="affffff3">
    <w:basedOn w:val="TableNormal"/>
    <w:tblPr>
      <w:tblStyleRowBandSize w:val="1"/>
      <w:tblStyleColBandSize w:val="1"/>
      <w:tblCellMar>
        <w:top w:w="28" w:type="dxa"/>
        <w:left w:w="57" w:type="dxa"/>
        <w:bottom w:w="28" w:type="dxa"/>
        <w:right w:w="57" w:type="dxa"/>
      </w:tblCellMar>
    </w:tblPr>
  </w:style>
  <w:style w:type="table" w:customStyle="1" w:styleId="affffff4">
    <w:basedOn w:val="TableNormal"/>
    <w:tblPr>
      <w:tblStyleRowBandSize w:val="1"/>
      <w:tblStyleColBandSize w:val="1"/>
      <w:tblCellMar>
        <w:top w:w="28" w:type="dxa"/>
        <w:left w:w="57" w:type="dxa"/>
        <w:bottom w:w="28" w:type="dxa"/>
        <w:right w:w="57"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top w:w="28" w:type="dxa"/>
        <w:left w:w="57" w:type="dxa"/>
        <w:bottom w:w="28" w:type="dxa"/>
        <w:right w:w="57"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top w:w="28" w:type="dxa"/>
        <w:left w:w="57" w:type="dxa"/>
        <w:bottom w:w="28" w:type="dxa"/>
        <w:right w:w="57" w:type="dxa"/>
      </w:tblCellMar>
    </w:tblPr>
  </w:style>
  <w:style w:type="table" w:styleId="TableGrid">
    <w:name w:val="Table Grid"/>
    <w:basedOn w:val="TableNormal"/>
    <w:uiPriority w:val="39"/>
    <w:rsid w:val="00895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756B1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4C258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4C258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msonormal">
    <w:name w:val="x_msonormal"/>
    <w:basedOn w:val="Normal"/>
    <w:rsid w:val="00722091"/>
    <w:pPr>
      <w:spacing w:before="100" w:beforeAutospacing="1" w:after="100" w:afterAutospacing="1"/>
    </w:pPr>
    <w:rPr>
      <w:rFonts w:ascii="Calibri" w:eastAsiaTheme="minorHAns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8326">
      <w:bodyDiv w:val="1"/>
      <w:marLeft w:val="0"/>
      <w:marRight w:val="0"/>
      <w:marTop w:val="0"/>
      <w:marBottom w:val="0"/>
      <w:divBdr>
        <w:top w:val="none" w:sz="0" w:space="0" w:color="auto"/>
        <w:left w:val="none" w:sz="0" w:space="0" w:color="auto"/>
        <w:bottom w:val="none" w:sz="0" w:space="0" w:color="auto"/>
        <w:right w:val="none" w:sz="0" w:space="0" w:color="auto"/>
      </w:divBdr>
    </w:div>
    <w:div w:id="345254950">
      <w:bodyDiv w:val="1"/>
      <w:marLeft w:val="0"/>
      <w:marRight w:val="0"/>
      <w:marTop w:val="0"/>
      <w:marBottom w:val="0"/>
      <w:divBdr>
        <w:top w:val="none" w:sz="0" w:space="0" w:color="auto"/>
        <w:left w:val="none" w:sz="0" w:space="0" w:color="auto"/>
        <w:bottom w:val="none" w:sz="0" w:space="0" w:color="auto"/>
        <w:right w:val="none" w:sz="0" w:space="0" w:color="auto"/>
      </w:divBdr>
    </w:div>
    <w:div w:id="604843881">
      <w:bodyDiv w:val="1"/>
      <w:marLeft w:val="0"/>
      <w:marRight w:val="0"/>
      <w:marTop w:val="0"/>
      <w:marBottom w:val="0"/>
      <w:divBdr>
        <w:top w:val="none" w:sz="0" w:space="0" w:color="auto"/>
        <w:left w:val="none" w:sz="0" w:space="0" w:color="auto"/>
        <w:bottom w:val="none" w:sz="0" w:space="0" w:color="auto"/>
        <w:right w:val="none" w:sz="0" w:space="0" w:color="auto"/>
      </w:divBdr>
    </w:div>
    <w:div w:id="618025441">
      <w:bodyDiv w:val="1"/>
      <w:marLeft w:val="0"/>
      <w:marRight w:val="0"/>
      <w:marTop w:val="0"/>
      <w:marBottom w:val="0"/>
      <w:divBdr>
        <w:top w:val="none" w:sz="0" w:space="0" w:color="auto"/>
        <w:left w:val="none" w:sz="0" w:space="0" w:color="auto"/>
        <w:bottom w:val="none" w:sz="0" w:space="0" w:color="auto"/>
        <w:right w:val="none" w:sz="0" w:space="0" w:color="auto"/>
      </w:divBdr>
    </w:div>
    <w:div w:id="944002050">
      <w:bodyDiv w:val="1"/>
      <w:marLeft w:val="0"/>
      <w:marRight w:val="0"/>
      <w:marTop w:val="0"/>
      <w:marBottom w:val="0"/>
      <w:divBdr>
        <w:top w:val="none" w:sz="0" w:space="0" w:color="auto"/>
        <w:left w:val="none" w:sz="0" w:space="0" w:color="auto"/>
        <w:bottom w:val="none" w:sz="0" w:space="0" w:color="auto"/>
        <w:right w:val="none" w:sz="0" w:space="0" w:color="auto"/>
      </w:divBdr>
    </w:div>
    <w:div w:id="999390248">
      <w:bodyDiv w:val="1"/>
      <w:marLeft w:val="0"/>
      <w:marRight w:val="0"/>
      <w:marTop w:val="0"/>
      <w:marBottom w:val="0"/>
      <w:divBdr>
        <w:top w:val="none" w:sz="0" w:space="0" w:color="auto"/>
        <w:left w:val="none" w:sz="0" w:space="0" w:color="auto"/>
        <w:bottom w:val="none" w:sz="0" w:space="0" w:color="auto"/>
        <w:right w:val="none" w:sz="0" w:space="0" w:color="auto"/>
      </w:divBdr>
    </w:div>
    <w:div w:id="1042285412">
      <w:bodyDiv w:val="1"/>
      <w:marLeft w:val="0"/>
      <w:marRight w:val="0"/>
      <w:marTop w:val="0"/>
      <w:marBottom w:val="0"/>
      <w:divBdr>
        <w:top w:val="none" w:sz="0" w:space="0" w:color="auto"/>
        <w:left w:val="none" w:sz="0" w:space="0" w:color="auto"/>
        <w:bottom w:val="none" w:sz="0" w:space="0" w:color="auto"/>
        <w:right w:val="none" w:sz="0" w:space="0" w:color="auto"/>
      </w:divBdr>
    </w:div>
    <w:div w:id="1243946758">
      <w:bodyDiv w:val="1"/>
      <w:marLeft w:val="0"/>
      <w:marRight w:val="0"/>
      <w:marTop w:val="0"/>
      <w:marBottom w:val="0"/>
      <w:divBdr>
        <w:top w:val="none" w:sz="0" w:space="0" w:color="auto"/>
        <w:left w:val="none" w:sz="0" w:space="0" w:color="auto"/>
        <w:bottom w:val="none" w:sz="0" w:space="0" w:color="auto"/>
        <w:right w:val="none" w:sz="0" w:space="0" w:color="auto"/>
      </w:divBdr>
    </w:div>
    <w:div w:id="1371956519">
      <w:bodyDiv w:val="1"/>
      <w:marLeft w:val="0"/>
      <w:marRight w:val="0"/>
      <w:marTop w:val="0"/>
      <w:marBottom w:val="0"/>
      <w:divBdr>
        <w:top w:val="none" w:sz="0" w:space="0" w:color="auto"/>
        <w:left w:val="none" w:sz="0" w:space="0" w:color="auto"/>
        <w:bottom w:val="none" w:sz="0" w:space="0" w:color="auto"/>
        <w:right w:val="none" w:sz="0" w:space="0" w:color="auto"/>
      </w:divBdr>
    </w:div>
    <w:div w:id="1506626494">
      <w:bodyDiv w:val="1"/>
      <w:marLeft w:val="0"/>
      <w:marRight w:val="0"/>
      <w:marTop w:val="0"/>
      <w:marBottom w:val="0"/>
      <w:divBdr>
        <w:top w:val="none" w:sz="0" w:space="0" w:color="auto"/>
        <w:left w:val="none" w:sz="0" w:space="0" w:color="auto"/>
        <w:bottom w:val="none" w:sz="0" w:space="0" w:color="auto"/>
        <w:right w:val="none" w:sz="0" w:space="0" w:color="auto"/>
      </w:divBdr>
    </w:div>
    <w:div w:id="1644043340">
      <w:bodyDiv w:val="1"/>
      <w:marLeft w:val="0"/>
      <w:marRight w:val="0"/>
      <w:marTop w:val="0"/>
      <w:marBottom w:val="0"/>
      <w:divBdr>
        <w:top w:val="none" w:sz="0" w:space="0" w:color="auto"/>
        <w:left w:val="none" w:sz="0" w:space="0" w:color="auto"/>
        <w:bottom w:val="none" w:sz="0" w:space="0" w:color="auto"/>
        <w:right w:val="none" w:sz="0" w:space="0" w:color="auto"/>
      </w:divBdr>
    </w:div>
    <w:div w:id="1686131942">
      <w:bodyDiv w:val="1"/>
      <w:marLeft w:val="0"/>
      <w:marRight w:val="0"/>
      <w:marTop w:val="0"/>
      <w:marBottom w:val="0"/>
      <w:divBdr>
        <w:top w:val="none" w:sz="0" w:space="0" w:color="auto"/>
        <w:left w:val="none" w:sz="0" w:space="0" w:color="auto"/>
        <w:bottom w:val="none" w:sz="0" w:space="0" w:color="auto"/>
        <w:right w:val="none" w:sz="0" w:space="0" w:color="auto"/>
      </w:divBdr>
    </w:div>
    <w:div w:id="1692490751">
      <w:bodyDiv w:val="1"/>
      <w:marLeft w:val="0"/>
      <w:marRight w:val="0"/>
      <w:marTop w:val="0"/>
      <w:marBottom w:val="0"/>
      <w:divBdr>
        <w:top w:val="none" w:sz="0" w:space="0" w:color="auto"/>
        <w:left w:val="none" w:sz="0" w:space="0" w:color="auto"/>
        <w:bottom w:val="none" w:sz="0" w:space="0" w:color="auto"/>
        <w:right w:val="none" w:sz="0" w:space="0" w:color="auto"/>
      </w:divBdr>
    </w:div>
    <w:div w:id="1966884339">
      <w:bodyDiv w:val="1"/>
      <w:marLeft w:val="0"/>
      <w:marRight w:val="0"/>
      <w:marTop w:val="0"/>
      <w:marBottom w:val="0"/>
      <w:divBdr>
        <w:top w:val="none" w:sz="0" w:space="0" w:color="auto"/>
        <w:left w:val="none" w:sz="0" w:space="0" w:color="auto"/>
        <w:bottom w:val="none" w:sz="0" w:space="0" w:color="auto"/>
        <w:right w:val="none" w:sz="0" w:space="0" w:color="auto"/>
      </w:divBdr>
    </w:div>
    <w:div w:id="1977252300">
      <w:bodyDiv w:val="1"/>
      <w:marLeft w:val="0"/>
      <w:marRight w:val="0"/>
      <w:marTop w:val="0"/>
      <w:marBottom w:val="0"/>
      <w:divBdr>
        <w:top w:val="none" w:sz="0" w:space="0" w:color="auto"/>
        <w:left w:val="none" w:sz="0" w:space="0" w:color="auto"/>
        <w:bottom w:val="none" w:sz="0" w:space="0" w:color="auto"/>
        <w:right w:val="none" w:sz="0" w:space="0" w:color="auto"/>
      </w:divBdr>
    </w:div>
    <w:div w:id="2024280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7-bis-e/Docs/S4-240660.zip" TargetMode="External"/><Relationship Id="rId21" Type="http://schemas.openxmlformats.org/officeDocument/2006/relationships/hyperlink" Target="https://list.etsi.org/scripts/wa.exe?REPORT=3GPP_TSG_SA_WG4_RTC&amp;z=4&amp;L=3GPP_TSG_SA_WG4_RTC&amp;1=3GPP_TSG_SA_WG4_RTC&amp;s=S4-240568" TargetMode="External"/><Relationship Id="rId42" Type="http://schemas.openxmlformats.org/officeDocument/2006/relationships/hyperlink" Target="https://www.3gpp.org/ftp/TSG_SA/WG4_CODEC/TSGS4_127-bis-e/Docs/S4-240645.zip" TargetMode="External"/><Relationship Id="rId63" Type="http://schemas.openxmlformats.org/officeDocument/2006/relationships/hyperlink" Target="https://list.etsi.org/scripts/wa.exe?REPORT=3GPP_TSG_SA_WG4_RTC&amp;z=4&amp;L=3GPP_TSG_SA_WG4_RTC&amp;1=3GPP_TSG_SA_WG4_RTC&amp;s=S4-240657" TargetMode="External"/><Relationship Id="rId84" Type="http://schemas.openxmlformats.org/officeDocument/2006/relationships/hyperlink" Target="https://www.3gpp.org/ftp/TSG_SA/WG4_CODEC/TSGS4_127-bis-e/Docs/S4-240780.zip" TargetMode="External"/><Relationship Id="rId138" Type="http://schemas.openxmlformats.org/officeDocument/2006/relationships/hyperlink" Target="https://www.3gpp.org/ftp/TSG_SA/WG4_CODEC/TSGS4_127-bis-e/Docs/S4-240823.zip" TargetMode="External"/><Relationship Id="rId159" Type="http://schemas.openxmlformats.org/officeDocument/2006/relationships/footer" Target="footer1.xml"/><Relationship Id="rId107" Type="http://schemas.openxmlformats.org/officeDocument/2006/relationships/hyperlink" Target="https://www.3gpp.org/ftp/TSG_SA/WG4_CODEC/TSGS4_127-bis-e/Docs/S4-240601.zip" TargetMode="External"/><Relationship Id="rId11" Type="http://schemas.openxmlformats.org/officeDocument/2006/relationships/hyperlink" Target="https://www.3gpp.org/ftp/TSG_SA/WG4_CODEC/TSGS4_127-bis-e/Docs/S4-240662.zip" TargetMode="External"/><Relationship Id="rId32" Type="http://schemas.openxmlformats.org/officeDocument/2006/relationships/hyperlink" Target="https://www.3gpp.org/ftp/TSG_SA/WG4_CODEC/TSGS4_127-bis-e/Docs/S4-240567.zip" TargetMode="External"/><Relationship Id="rId53" Type="http://schemas.openxmlformats.org/officeDocument/2006/relationships/hyperlink" Target="https://list.etsi.org/scripts/wa.exe?REPORT=3GPP_TSG_SA_WG4_RTC&amp;z=4&amp;L=3GPP_TSG_SA_WG4_RTC&amp;1=3GPP_TSG_SA_WG4_RTC&amp;s=S4-240601" TargetMode="External"/><Relationship Id="rId74" Type="http://schemas.openxmlformats.org/officeDocument/2006/relationships/hyperlink" Target="https://www.3gpp.org/ftp/TSG_SA/WG4_CODEC/TSGS4_127-bis-e/Docs/S4-240823.zip" TargetMode="External"/><Relationship Id="rId128" Type="http://schemas.openxmlformats.org/officeDocument/2006/relationships/hyperlink" Target="https://www.3gpp.org/ftp/TSG_SA/WG4_CODEC/TSGS4_127-bis-e/Docs/S4-240702.zip" TargetMode="External"/><Relationship Id="rId149" Type="http://schemas.openxmlformats.org/officeDocument/2006/relationships/hyperlink" Target="https://www.3gpp.org/ftp/TSG_SA/WG4_CODEC/TSGS4_127-bis-e/Docs/S4-240656.zip" TargetMode="External"/><Relationship Id="rId5" Type="http://schemas.openxmlformats.org/officeDocument/2006/relationships/webSettings" Target="webSettings.xml"/><Relationship Id="rId95" Type="http://schemas.openxmlformats.org/officeDocument/2006/relationships/hyperlink" Target="https://www.3gpp.org/ftp/TSG_SA/WG4_CODEC/TSGS4_127-bis-e/Docs/S4-240568.zip" TargetMode="External"/><Relationship Id="rId160" Type="http://schemas.openxmlformats.org/officeDocument/2006/relationships/header" Target="header2.xml"/><Relationship Id="rId22" Type="http://schemas.openxmlformats.org/officeDocument/2006/relationships/hyperlink" Target="https://www.3gpp.org/ftp/TSG_SA/WG4_CODEC/TSGS4_127-bis-e/Docs/S4-240628.zip" TargetMode="External"/><Relationship Id="rId43" Type="http://schemas.openxmlformats.org/officeDocument/2006/relationships/hyperlink" Target="https://list.etsi.org/scripts/wa.exe?REPORT=3GPP_TSG_SA_WG4_RTC&amp;z=4&amp;L=3GPP_TSG_SA_WG4_RTC&amp;1=3GPP_TSG_SA_WG4_RTC&amp;s=S4-240645" TargetMode="External"/><Relationship Id="rId64" Type="http://schemas.openxmlformats.org/officeDocument/2006/relationships/hyperlink" Target="https://www.3gpp.org/ftp/TSG_SA/WG4_CODEC/TSGS4_127-bis-e/Docs/S4-240672.zip" TargetMode="External"/><Relationship Id="rId118" Type="http://schemas.openxmlformats.org/officeDocument/2006/relationships/hyperlink" Target="https://www.3gpp.org/ftp/TSG_SA/WG4_CODEC/TSGS4_127-bis-e/Docs/S4-240662.zip" TargetMode="External"/><Relationship Id="rId139" Type="http://schemas.openxmlformats.org/officeDocument/2006/relationships/hyperlink" Target="https://www.3gpp.org/ftp/TSG_SA/WG4_CODEC/TSGS4_127-bis-e/Docs/S4-240583.zip" TargetMode="External"/><Relationship Id="rId85" Type="http://schemas.openxmlformats.org/officeDocument/2006/relationships/hyperlink" Target="https://www.3gpp.org/ftp/TSG_SA/WG4_CODEC/TSGS4_127-bis-e/Docs/S4-240630.zip" TargetMode="External"/><Relationship Id="rId150" Type="http://schemas.openxmlformats.org/officeDocument/2006/relationships/hyperlink" Target="https://www.3gpp.org/ftp/TSG_SA/WG4_CODEC/TSGS4_127-bis-e/Docs/S4-240657.zip" TargetMode="External"/><Relationship Id="rId12" Type="http://schemas.openxmlformats.org/officeDocument/2006/relationships/hyperlink" Target="https://list.etsi.org/scripts/wa.exe?REPORT=3GPP_TSG_SA_WG4_RTC&amp;z=4&amp;L=3GPP_TSG_SA_WG4_RTC&amp;1=3GPP_TSG_SA_WG4_RTC&amp;s=S4-240662" TargetMode="External"/><Relationship Id="rId17" Type="http://schemas.openxmlformats.org/officeDocument/2006/relationships/hyperlink" Target="https://www.3gpp.org/ftp/TSG_SA/WG4_CODEC/TSGS4_127-bis-e/Docs/S4-240589.zip" TargetMode="External"/><Relationship Id="rId33" Type="http://schemas.openxmlformats.org/officeDocument/2006/relationships/hyperlink" Target="https://list.etsi.org/scripts/wa.exe?REPORT=3GPP_TSG_SA_WG4_RTC&amp;z=4&amp;L=3GPP_TSG_SA_WG4_RTC&amp;1=3GPP_TSG_SA_WG4_RTC&amp;s=S4-240567" TargetMode="External"/><Relationship Id="rId38" Type="http://schemas.openxmlformats.org/officeDocument/2006/relationships/hyperlink" Target="https://www.3gpp.org/ftp/TSG_SA/WG4_CODEC/TSGS4_127-bis-e/Docs/S4-240685.zip" TargetMode="External"/><Relationship Id="rId59" Type="http://schemas.openxmlformats.org/officeDocument/2006/relationships/hyperlink" Target="https://list.etsi.org/scripts/wa.exe?REPORT=3GPP_TSG_SA_WG4_RTC&amp;z=4&amp;L=3GPP_TSG_SA_WG4_RTC&amp;1=3GPP_TSG_SA_WG4_RTC&amp;s=S4-240640" TargetMode="External"/><Relationship Id="rId103" Type="http://schemas.openxmlformats.org/officeDocument/2006/relationships/hyperlink" Target="https://www.3gpp.org/ftp/TSG_SA/WG4_CODEC/TSGS4_127-bis-e/Docs/S4-240685.zip" TargetMode="External"/><Relationship Id="rId108" Type="http://schemas.openxmlformats.org/officeDocument/2006/relationships/hyperlink" Target="https://www.3gpp.org/ftp/TSG_SA/WG4_CODEC/TSGS4_127-bis-e/Docs/S4-240602.zip" TargetMode="External"/><Relationship Id="rId124" Type="http://schemas.openxmlformats.org/officeDocument/2006/relationships/hyperlink" Target="https://www.3gpp.org/ftp/TSG_SA/WG4_CODEC/TSGS4_127-bis-e/Docs/S4-240568.zip" TargetMode="External"/><Relationship Id="rId129" Type="http://schemas.openxmlformats.org/officeDocument/2006/relationships/hyperlink" Target="https://www.3gpp.org/ftp/TSG_SA/WG4_CODEC/TSGS4_127-bis-e/Docs/S4-240721.zip" TargetMode="External"/><Relationship Id="rId54" Type="http://schemas.openxmlformats.org/officeDocument/2006/relationships/hyperlink" Target="https://www.3gpp.org/ftp/TSG_SA/WG4_CODEC/TSGS4_127-bis-e/Docs/S4-240602.zip" TargetMode="External"/><Relationship Id="rId70" Type="http://schemas.openxmlformats.org/officeDocument/2006/relationships/hyperlink" Target="https://www.3gpp.org/ftp/tsg_sa/WG4_CODEC/TSGS4_127-bis-e/Docs" TargetMode="External"/><Relationship Id="rId75" Type="http://schemas.openxmlformats.org/officeDocument/2006/relationships/hyperlink" Target="https://www.3gpp.org/ftp/TSG_SA/WG4_CODEC/TSGS4_127-bis-e/Docs/S4-240583.zip" TargetMode="External"/><Relationship Id="rId91" Type="http://schemas.openxmlformats.org/officeDocument/2006/relationships/hyperlink" Target="https://www.3gpp.org/ftp/TSG_SA/WG4_CODEC/TSGS4_127-bis-e/Docs/S4-240660.zip" TargetMode="External"/><Relationship Id="rId96" Type="http://schemas.openxmlformats.org/officeDocument/2006/relationships/hyperlink" Target="https://www.3gpp.org/ftp/TSG_SA/WG4_CODEC/TSGS4_127-bis-e/Docs/S4-240628.zip" TargetMode="External"/><Relationship Id="rId140" Type="http://schemas.openxmlformats.org/officeDocument/2006/relationships/hyperlink" Target="https://www.3gpp.org/ftp/TSG_SA/WG4_CODEC/TSGS4_127-bis-e/Docs/S4-240645.zip" TargetMode="External"/><Relationship Id="rId145" Type="http://schemas.openxmlformats.org/officeDocument/2006/relationships/hyperlink" Target="https://www.3gpp.org/ftp/TSG_SA/WG4_CODEC/TSGS4_127-bis-e/Docs/S4-240601.zip"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list.etsi.org/scripts/wa.exe?REPORT=3GPP_TSG_SA_WG4_RTC&amp;z=4&amp;L=3GPP_TSG_SA_WG4_RTC&amp;1=3GPP_TSG_SA_WG4_RTC&amp;s=S4-240628" TargetMode="External"/><Relationship Id="rId28" Type="http://schemas.openxmlformats.org/officeDocument/2006/relationships/hyperlink" Target="https://www.3gpp.org/ftp/TSG_SA/WG4_CODEC/TSGS4_127-bis-e/Docs/S4-240702.zip" TargetMode="External"/><Relationship Id="rId49" Type="http://schemas.openxmlformats.org/officeDocument/2006/relationships/hyperlink" Target="https://list.etsi.org/scripts/wa.exe?REPORT=3GPP_TSG_SA_WG4_RTC&amp;z=4&amp;L=3GPP_TSG_SA_WG4_RTC&amp;1=3GPP_TSG_SA_WG4_RTC&amp;s=S4-240589" TargetMode="External"/><Relationship Id="rId114" Type="http://schemas.openxmlformats.org/officeDocument/2006/relationships/hyperlink" Target="https://www.3gpp.org/ftp/TSG_SA/WG4_CODEC/TSGS4_127-bis-e/Docs/S4-240795.zip" TargetMode="External"/><Relationship Id="rId119" Type="http://schemas.openxmlformats.org/officeDocument/2006/relationships/hyperlink" Target="https://www.3gpp.org/ftp/TSG_SA/WG4_CODEC/TSGS4_127-bis-e/Docs/S4-240725.zip" TargetMode="External"/><Relationship Id="rId44" Type="http://schemas.openxmlformats.org/officeDocument/2006/relationships/hyperlink" Target="https://www.3gpp.org/ftp/TSG_SA/WG4_CODEC/TSGS4_127-bis-e/Docs/S4-240651.zip" TargetMode="External"/><Relationship Id="rId60" Type="http://schemas.openxmlformats.org/officeDocument/2006/relationships/hyperlink" Target="https://www.3gpp.org/ftp/TSG_SA/WG4_CODEC/TSGS4_127-bis-e/Docs/S4-240656.zip" TargetMode="External"/><Relationship Id="rId65" Type="http://schemas.openxmlformats.org/officeDocument/2006/relationships/hyperlink" Target="https://list.etsi.org/scripts/wa.exe?REPORT=3GPP_TSG_SA_WG4_RTC&amp;z=4&amp;L=3GPP_TSG_SA_WG4_RTC&amp;1=3GPP_TSG_SA_WG4_RTC&amp;s=S4-240672" TargetMode="External"/><Relationship Id="rId81" Type="http://schemas.openxmlformats.org/officeDocument/2006/relationships/hyperlink" Target="https://www.3gpp.org/ftp/TSG_SA/WG4_CODEC/TSGS4_127-bis-e/Docs/S4-240777.zip" TargetMode="External"/><Relationship Id="rId86" Type="http://schemas.openxmlformats.org/officeDocument/2006/relationships/hyperlink" Target="https://www.3gpp.org/ftp/TSG_SA/WG4_CODEC/TSGS4_127-bis-e/Docs/S4-240791.zip" TargetMode="External"/><Relationship Id="rId130" Type="http://schemas.openxmlformats.org/officeDocument/2006/relationships/hyperlink" Target="https://www.3gpp.org/ftp/TSG_SA/WG4_CODEC/TSGS4_127-bis-e/Docs/S4-240730.zip" TargetMode="External"/><Relationship Id="rId135" Type="http://schemas.openxmlformats.org/officeDocument/2006/relationships/hyperlink" Target="https://www.3gpp.org/ftp/TSG_SA/WG4_CODEC/TSGS4_127-bis-e/Docs/S4-240685.zip" TargetMode="External"/><Relationship Id="rId151" Type="http://schemas.openxmlformats.org/officeDocument/2006/relationships/hyperlink" Target="https://www.3gpp.org/ftp/TSG_SA/WG4_CODEC/TSGS4_127-bis-e/Docs/S4-240672.zip" TargetMode="External"/><Relationship Id="rId156" Type="http://schemas.openxmlformats.org/officeDocument/2006/relationships/hyperlink" Target="https://www.3gpp.org/ftp/TSG_SA/WG4_CODEC/TSGS4_127-bis-e/Docs/S4-240648.zip" TargetMode="External"/><Relationship Id="rId13" Type="http://schemas.openxmlformats.org/officeDocument/2006/relationships/hyperlink" Target="https://www.3gpp.org/ftp/TSG_SA/WG4_CODEC/TSGS4_127-bis-e/Docs/S4-240725.zip" TargetMode="External"/><Relationship Id="rId18" Type="http://schemas.openxmlformats.org/officeDocument/2006/relationships/hyperlink" Target="https://www.3gpp.org/ftp/TSG_SA/WG4_CODEC/TSGS4_127-bis-e/Docs/S4-240729.zip" TargetMode="External"/><Relationship Id="rId39" Type="http://schemas.openxmlformats.org/officeDocument/2006/relationships/hyperlink" Target="https://list.etsi.org/scripts/wa.exe?REPORT=3GPP_TSG_SA_WG4_RTC&amp;z=4&amp;L=3GPP_TSG_SA_WG4_RTC&amp;1=3GPP_TSG_SA_WG4_RTC&amp;s=S4-240685" TargetMode="External"/><Relationship Id="rId109" Type="http://schemas.openxmlformats.org/officeDocument/2006/relationships/hyperlink" Target="https://www.3gpp.org/ftp/TSG_SA/WG4_CODEC/TSGS4_127-bis-e/Docs/S4-240639.zip" TargetMode="External"/><Relationship Id="rId34" Type="http://schemas.openxmlformats.org/officeDocument/2006/relationships/hyperlink" Target="https://www.3gpp.org/ftp/TSG_SA/WG4_CODEC/TSGS4_127-bis-e/Docs/S4-240654.zip" TargetMode="External"/><Relationship Id="rId50" Type="http://schemas.openxmlformats.org/officeDocument/2006/relationships/hyperlink" Target="https://www.3gpp.org/ftp/TSG_SA/WG4_CODEC/TSGS4_127-bis-e/Docs/S4-240600.zip" TargetMode="External"/><Relationship Id="rId55" Type="http://schemas.openxmlformats.org/officeDocument/2006/relationships/hyperlink" Target="https://list.etsi.org/scripts/wa.exe?REPORT=3GPP_TSG_SA_WG4_RTC&amp;z=4&amp;L=3GPP_TSG_SA_WG4_RTC&amp;1=3GPP_TSG_SA_WG4_RTC&amp;s=S4-240602" TargetMode="External"/><Relationship Id="rId76" Type="http://schemas.openxmlformats.org/officeDocument/2006/relationships/hyperlink" Target="https://www.3gpp.org/ftp/TSG_SA/WG4_CODEC/TSGS4_127-bis-e/Docs/S4-240645.zip" TargetMode="External"/><Relationship Id="rId97" Type="http://schemas.openxmlformats.org/officeDocument/2006/relationships/hyperlink" Target="https://www.3gpp.org/ftp/TSG_SA/WG4_CODEC/TSGS4_127-bis-e/Docs/S4-240629.zip" TargetMode="External"/><Relationship Id="rId104" Type="http://schemas.openxmlformats.org/officeDocument/2006/relationships/hyperlink" Target="https://www.3gpp.org/ftp/TSG_SA/WG4_CODEC/TSGS4_127-bis-e/Docs/S4-240688.zip" TargetMode="External"/><Relationship Id="rId120" Type="http://schemas.openxmlformats.org/officeDocument/2006/relationships/hyperlink" Target="https://www.3gpp.org/ftp/TSG_SA/WG4_CODEC/TSGS4_127-bis-e/Docs/S4-240726.zip" TargetMode="External"/><Relationship Id="rId125" Type="http://schemas.openxmlformats.org/officeDocument/2006/relationships/hyperlink" Target="https://www.3gpp.org/ftp/TSG_SA/WG4_CODEC/TSGS4_127-bis-e/Docs/S4-240628.zip" TargetMode="External"/><Relationship Id="rId141" Type="http://schemas.openxmlformats.org/officeDocument/2006/relationships/hyperlink" Target="https://www.3gpp.org/ftp/TSG_SA/WG4_CODEC/TSGS4_127-bis-e/Docs/S4-240651.zip" TargetMode="External"/><Relationship Id="rId146" Type="http://schemas.openxmlformats.org/officeDocument/2006/relationships/hyperlink" Target="https://www.3gpp.org/ftp/TSG_SA/WG4_CODEC/TSGS4_127-bis-e/Docs/S4-240602.zip" TargetMode="External"/><Relationship Id="rId7" Type="http://schemas.openxmlformats.org/officeDocument/2006/relationships/endnotes" Target="endnotes.xml"/><Relationship Id="rId71" Type="http://schemas.openxmlformats.org/officeDocument/2006/relationships/hyperlink" Target="https://www.3gpp.org/ftp/TSG_SA/WG4_CODEC/TSGS4_127-bis-e/Docs/S4-240819.zip" TargetMode="External"/><Relationship Id="rId92" Type="http://schemas.openxmlformats.org/officeDocument/2006/relationships/hyperlink" Target="https://www.3gpp.org/ftp/TSG_SA/WG4_CODEC/TSGS4_127-bis-e/Docs/S4-240725.zip"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ftp/TSG_SA/WG4_CODEC/TSGS4_127-bis-e/Docs/S4-240730.zip" TargetMode="External"/><Relationship Id="rId24" Type="http://schemas.openxmlformats.org/officeDocument/2006/relationships/hyperlink" Target="https://www.3gpp.org/ftp/TSG_SA/WG4_CODEC/TSGS4_127-bis-e/Docs/S4-240629.zip" TargetMode="External"/><Relationship Id="rId40" Type="http://schemas.openxmlformats.org/officeDocument/2006/relationships/hyperlink" Target="https://www.3gpp.org/ftp/TSG_SA/WG4_CODEC/TSGS4_127-bis-e/Docs/S4-240583.zip" TargetMode="External"/><Relationship Id="rId45" Type="http://schemas.openxmlformats.org/officeDocument/2006/relationships/hyperlink" Target="https://list.etsi.org/scripts/wa.exe?REPORT=3GPP_TSG_SA_WG4_RTC&amp;z=4&amp;L=3GPP_TSG_SA_WG4_RTC&amp;1=3GPP_TSG_SA_WG4_RTC&amp;s=S4-240651" TargetMode="External"/><Relationship Id="rId66" Type="http://schemas.openxmlformats.org/officeDocument/2006/relationships/hyperlink" Target="https://www.3gpp.org/ftp/TSG_SA/WG4_CODEC/TSGS4_127-bis-e/Docs/S4-240677.zip" TargetMode="External"/><Relationship Id="rId87" Type="http://schemas.openxmlformats.org/officeDocument/2006/relationships/hyperlink" Target="https://www.3gpp.org/ftp/TSG_SA/WG4_CODEC/TSGS4_127-bis-e/Docs/S4-240648.zip" TargetMode="External"/><Relationship Id="rId110" Type="http://schemas.openxmlformats.org/officeDocument/2006/relationships/hyperlink" Target="https://www.3gpp.org/ftp/TSG_SA/WG4_CODEC/TSGS4_127-bis-e/Docs/S4-240640.zip" TargetMode="External"/><Relationship Id="rId115" Type="http://schemas.openxmlformats.org/officeDocument/2006/relationships/hyperlink" Target="https://www.3gpp.org/ftp/TSG_SA/WG4_CODEC/TSGS4_127-bis-e/Docs/S4-240589.zip" TargetMode="External"/><Relationship Id="rId131" Type="http://schemas.openxmlformats.org/officeDocument/2006/relationships/hyperlink" Target="https://www.3gpp.org/ftp/TSG_SA/WG4_CODEC/TSGS4_127-bis-e/Docs/S4-240819.zip" TargetMode="External"/><Relationship Id="rId136" Type="http://schemas.openxmlformats.org/officeDocument/2006/relationships/hyperlink" Target="https://www.3gpp.org/ftp/TSG_SA/WG4_CODEC/TSGS4_127-bis-e/Docs/S4-240763.zip" TargetMode="External"/><Relationship Id="rId157" Type="http://schemas.openxmlformats.org/officeDocument/2006/relationships/hyperlink" Target="https://www.3gpp.org/ftp/TSG_SA/WG4_CODEC/TSGS4_127-bis-e/Docs/S4-240790.zip" TargetMode="External"/><Relationship Id="rId61" Type="http://schemas.openxmlformats.org/officeDocument/2006/relationships/hyperlink" Target="https://list.etsi.org/scripts/wa.exe?REPORT=3GPP_TSG_SA_WG4_RTC&amp;z=4&amp;L=3GPP_TSG_SA_WG4_RTC&amp;1=3GPP_TSG_SA_WG4_RTC&amp;s=S4-240656" TargetMode="External"/><Relationship Id="rId82" Type="http://schemas.openxmlformats.org/officeDocument/2006/relationships/hyperlink" Target="https://www.3gpp.org/ftp/TSG_SA/WG4_CODEC/TSGS4_127-bis-e/Docs/S4-240662.zip" TargetMode="External"/><Relationship Id="rId152" Type="http://schemas.openxmlformats.org/officeDocument/2006/relationships/hyperlink" Target="https://www.3gpp.org/ftp/TSG_SA/WG4_CODEC/TSGS4_127-bis-e/Docs/S4-240771.zip" TargetMode="External"/><Relationship Id="rId19" Type="http://schemas.openxmlformats.org/officeDocument/2006/relationships/hyperlink" Target="https://list.etsi.org/scripts/wa.exe?REPORT=3GPP_TSG_SA_WG4_RTC&amp;z=4&amp;L=3GPP_TSG_SA_WG4_RTC&amp;1=3GPP_TSG_SA_WG4_RTC&amp;s=S4-240589" TargetMode="External"/><Relationship Id="rId14" Type="http://schemas.openxmlformats.org/officeDocument/2006/relationships/hyperlink" Target="https://list.etsi.org/scripts/wa.exe?REPORT=3GPP_TSG_SA_WG4_RTC&amp;z=4&amp;L=3GPP_TSG_SA_WG4_RTC&amp;1=3GPP_TSG_SA_WG4_RTC&amp;s=S4-240725" TargetMode="External"/><Relationship Id="rId30" Type="http://schemas.openxmlformats.org/officeDocument/2006/relationships/hyperlink" Target="https://list.etsi.org/scripts/wa.exe?REPORT=3GPP_TSG_SA_WG4_RTC&amp;z=4&amp;L=3GPP_TSG_SA_WG4_RTC&amp;1=3GPP_TSG_SA_WG4_RTC&amp;s=S4-240702" TargetMode="External"/><Relationship Id="rId35" Type="http://schemas.openxmlformats.org/officeDocument/2006/relationships/hyperlink" Target="https://list.etsi.org/scripts/wa.exe?REPORT=3GPP_TSG_SA_WG4_RTC&amp;z=4&amp;L=3GPP_TSG_SA_WG4_RTC&amp;1=3GPP_TSG_SA_WG4_RTC&amp;s=S4-240654" TargetMode="External"/><Relationship Id="rId56" Type="http://schemas.openxmlformats.org/officeDocument/2006/relationships/hyperlink" Target="https://www.3gpp.org/ftp/TSG_SA/WG4_CODEC/TSGS4_127-bis-e/Docs/S4-240639.zip" TargetMode="External"/><Relationship Id="rId77" Type="http://schemas.openxmlformats.org/officeDocument/2006/relationships/hyperlink" Target="https://www.3gpp.org/ftp/TSG_SA/WG4_CODEC/TSGS4_127-bis-e/Docs/S4-240651.zip" TargetMode="External"/><Relationship Id="rId100" Type="http://schemas.openxmlformats.org/officeDocument/2006/relationships/hyperlink" Target="https://www.3gpp.org/ftp/TSG_SA/WG4_CODEC/TSGS4_127-bis-e/Docs/S4-240730.zip" TargetMode="External"/><Relationship Id="rId105" Type="http://schemas.openxmlformats.org/officeDocument/2006/relationships/hyperlink" Target="https://www.3gpp.org/ftp/TSG_SA/WG4_CODEC/TSGS4_127-bis-e/Docs/S4-240598.zip" TargetMode="External"/><Relationship Id="rId126" Type="http://schemas.openxmlformats.org/officeDocument/2006/relationships/hyperlink" Target="https://www.3gpp.org/ftp/TSG_SA/WG4_CODEC/TSGS4_127-bis-e/Docs/S4-240629.zip" TargetMode="External"/><Relationship Id="rId147" Type="http://schemas.openxmlformats.org/officeDocument/2006/relationships/hyperlink" Target="https://www.3gpp.org/ftp/TSG_SA/WG4_CODEC/TSGS4_127-bis-e/Docs/S4-240639.zip" TargetMode="External"/><Relationship Id="rId8" Type="http://schemas.openxmlformats.org/officeDocument/2006/relationships/hyperlink" Target="https://docs.google.com/document/d/1QaH2rC5-J3rKcNgUELAPLdbjB1lD1Ic9/edit" TargetMode="External"/><Relationship Id="rId51" Type="http://schemas.openxmlformats.org/officeDocument/2006/relationships/hyperlink" Target="https://list.etsi.org/scripts/wa.exe?REPORT=3GPP_TSG_SA_WG4_RTC&amp;z=4&amp;L=3GPP_TSG_SA_WG4_RTC&amp;1=3GPP_TSG_SA_WG4_RTC&amp;s=S4-240600" TargetMode="External"/><Relationship Id="rId72" Type="http://schemas.openxmlformats.org/officeDocument/2006/relationships/hyperlink" Target="https://www.3gpp.org/ftp/TSG_SA/WG4_CODEC/TSGS4_127-bis-e/Docs/S4-240655.zip" TargetMode="External"/><Relationship Id="rId93" Type="http://schemas.openxmlformats.org/officeDocument/2006/relationships/hyperlink" Target="https://www.3gpp.org/ftp/TSG_SA/WG4_CODEC/TSGS4_127-bis-e/Docs/S4-240726.zip" TargetMode="External"/><Relationship Id="rId98" Type="http://schemas.openxmlformats.org/officeDocument/2006/relationships/hyperlink" Target="https://www.3gpp.org/ftp/TSG_SA/WG4_CODEC/TSGS4_127-bis-e/Docs/S4-240702.zip" TargetMode="External"/><Relationship Id="rId121" Type="http://schemas.openxmlformats.org/officeDocument/2006/relationships/hyperlink" Target="https://www.3gpp.org/ftp/TSG_SA/WG4_CODEC/TSGS4_127-bis-e/Docs/S4-240729.zip" TargetMode="External"/><Relationship Id="rId142" Type="http://schemas.openxmlformats.org/officeDocument/2006/relationships/hyperlink" Target="https://www.3gpp.org/ftp/TSG_SA/WG4_CODEC/TSGS4_127-bis-e/Docs/S4-240688.zip"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list.etsi.org/scripts/wa.exe?REPORT=3GPP_TSG_SA_WG4_RTC&amp;z=4&amp;L=3GPP_TSG_SA_WG4_RTC&amp;1=3GPP_TSG_SA_WG4_RTC&amp;s=S4-240629" TargetMode="External"/><Relationship Id="rId46" Type="http://schemas.openxmlformats.org/officeDocument/2006/relationships/hyperlink" Target="https://www.3gpp.org/ftp/TSG_SA/WG4_CODEC/TSGS4_127-bis-e/Docs/S4-240688.zip" TargetMode="External"/><Relationship Id="rId67" Type="http://schemas.openxmlformats.org/officeDocument/2006/relationships/hyperlink" Target="https://list.etsi.org/scripts/wa.exe?REPORT=3GPP_TSG_SA_WG4_RTC&amp;z=4&amp;L=3GPP_TSG_SA_WG4_RTC&amp;1=3GPP_TSG_SA_WG4_RTC&amp;s=S4-240677" TargetMode="External"/><Relationship Id="rId116" Type="http://schemas.openxmlformats.org/officeDocument/2006/relationships/hyperlink" Target="https://www.3gpp.org/ftp/TSG_SA/WG4_CODEC/TSGS4_127-bis-e/Docs/S4-240590.zip" TargetMode="External"/><Relationship Id="rId137" Type="http://schemas.openxmlformats.org/officeDocument/2006/relationships/hyperlink" Target="https://www.3gpp.org/ftp/TSG_SA/WG4_CODEC/TSGS4_127-bis-e/Docs/S4-240791.zip" TargetMode="External"/><Relationship Id="rId158" Type="http://schemas.openxmlformats.org/officeDocument/2006/relationships/header" Target="header1.xml"/><Relationship Id="rId20" Type="http://schemas.openxmlformats.org/officeDocument/2006/relationships/hyperlink" Target="https://www.3gpp.org/ftp/TSG_SA/WG4_CODEC/TSGS4_127-bis-e/Docs/S4-240568.zip" TargetMode="External"/><Relationship Id="rId41" Type="http://schemas.openxmlformats.org/officeDocument/2006/relationships/hyperlink" Target="https://list.etsi.org/scripts/wa.exe?REPORT=3GPP_TSG_SA_WG4_RTC&amp;z=4&amp;L=3GPP_TSG_SA_WG4_RTC&amp;1=3GPP_TSG_SA_WG4_RTC&amp;s=S4-240583" TargetMode="External"/><Relationship Id="rId62" Type="http://schemas.openxmlformats.org/officeDocument/2006/relationships/hyperlink" Target="https://www.3gpp.org/ftp/TSG_SA/WG4_CODEC/TSGS4_127-bis-e/Docs/S4-240657.zip" TargetMode="External"/><Relationship Id="rId83" Type="http://schemas.openxmlformats.org/officeDocument/2006/relationships/hyperlink" Target="https://www.3gpp.org/ftp/TSG_SA/WG4_CODEC/TSGS4_127-bis-e/Docs/S4-240755.zip" TargetMode="External"/><Relationship Id="rId88" Type="http://schemas.openxmlformats.org/officeDocument/2006/relationships/hyperlink" Target="https://www.3gpp.org/ftp/TSG_SA/WG4_CODEC/TSGS4_127-bis-e/Docs/S4-240790.zip" TargetMode="External"/><Relationship Id="rId111" Type="http://schemas.openxmlformats.org/officeDocument/2006/relationships/hyperlink" Target="https://www.3gpp.org/ftp/TSG_SA/WG4_CODEC/TSGS4_127-bis-e/Docs/S4-240656.zip" TargetMode="External"/><Relationship Id="rId132" Type="http://schemas.openxmlformats.org/officeDocument/2006/relationships/hyperlink" Target="https://www.3gpp.org/ftp/TSG_SA/WG4_CODEC/TSGS4_127-bis-e/Docs/S4-240567.zip" TargetMode="External"/><Relationship Id="rId153" Type="http://schemas.openxmlformats.org/officeDocument/2006/relationships/hyperlink" Target="https://www.3gpp.org/ftp/TSG_SA/WG4_CODEC/TSGS4_127-bis-e/Docs/S4-240772.zip" TargetMode="External"/><Relationship Id="rId15" Type="http://schemas.openxmlformats.org/officeDocument/2006/relationships/hyperlink" Target="https://www.3gpp.org/ftp/TSG_SA/WG4_CODEC/TSGS4_127-bis-e/Docs/S4-240726.zip" TargetMode="External"/><Relationship Id="rId36" Type="http://schemas.openxmlformats.org/officeDocument/2006/relationships/hyperlink" Target="https://www.3gpp.org/ftp/TSG_SA/WG4_CODEC/TSGS4_127-bis-e/Docs/S4-240655.zip" TargetMode="External"/><Relationship Id="rId57" Type="http://schemas.openxmlformats.org/officeDocument/2006/relationships/hyperlink" Target="https://list.etsi.org/scripts/wa.exe?REPORT=3GPP_TSG_SA_WG4_RTC&amp;z=4&amp;L=3GPP_TSG_SA_WG4_RTC&amp;1=3GPP_TSG_SA_WG4_RTC&amp;s=S4-240639" TargetMode="External"/><Relationship Id="rId106" Type="http://schemas.openxmlformats.org/officeDocument/2006/relationships/hyperlink" Target="https://www.3gpp.org/ftp/TSG_SA/WG4_CODEC/TSGS4_127-bis-e/Docs/S4-240600.zip" TargetMode="External"/><Relationship Id="rId127" Type="http://schemas.openxmlformats.org/officeDocument/2006/relationships/hyperlink" Target="https://www.3gpp.org/ftp/TSG_SA/WG4_CODEC/TSGS4_127-bis-e/Docs/S4-240630.zip" TargetMode="External"/><Relationship Id="rId10" Type="http://schemas.openxmlformats.org/officeDocument/2006/relationships/hyperlink" Target="https://list.etsi.org/scripts/wa.exe?REPORT=3GPP_TSG_SA_WG4_RTC&amp;z=4&amp;L=3GPP_TSG_SA_WG4_RTC&amp;1=3GPP_TSG_SA_WG4_RTC&amp;s=S4-240660" TargetMode="External"/><Relationship Id="rId31" Type="http://schemas.openxmlformats.org/officeDocument/2006/relationships/hyperlink" Target="https://list.etsi.org/scripts/wa.exe?REPORT=3GPP_TSG_SA_WG4_RTC&amp;z=4&amp;L=3GPP_TSG_SA_WG4_RTC&amp;1=3GPP_TSG_SA_WG4_RTC&amp;s=S4-240730" TargetMode="External"/><Relationship Id="rId52" Type="http://schemas.openxmlformats.org/officeDocument/2006/relationships/hyperlink" Target="https://www.3gpp.org/ftp/TSG_SA/WG4_CODEC/TSGS4_127-bis-e/Docs/S4-240601.zip" TargetMode="External"/><Relationship Id="rId73" Type="http://schemas.openxmlformats.org/officeDocument/2006/relationships/hyperlink" Target="https://www.3gpp.org/ftp/TSG_SA/WG4_CODEC/TSGS4_127-bis-e/Docs/S4-240763.zip" TargetMode="External"/><Relationship Id="rId78" Type="http://schemas.openxmlformats.org/officeDocument/2006/relationships/hyperlink" Target="https://www.3gpp.org/ftp/TSG_SA/WG4_CODEC/TSGS4_127-bis-e/Docs/S4-240657.zip" TargetMode="External"/><Relationship Id="rId94" Type="http://schemas.openxmlformats.org/officeDocument/2006/relationships/hyperlink" Target="https://www.3gpp.org/ftp/TSG_SA/WG4_CODEC/TSGS4_127-bis-e/Docs/S4-240729.zip" TargetMode="External"/><Relationship Id="rId99" Type="http://schemas.openxmlformats.org/officeDocument/2006/relationships/hyperlink" Target="https://www.3gpp.org/ftp/TSG_SA/WG4_CODEC/TSGS4_127-bis-e/Docs/S4-240721.zip" TargetMode="External"/><Relationship Id="rId101" Type="http://schemas.openxmlformats.org/officeDocument/2006/relationships/hyperlink" Target="https://www.3gpp.org/ftp/TSG_SA/WG4_CODEC/TSGS4_127-bis-e/Docs/S4-240567.zip" TargetMode="External"/><Relationship Id="rId122" Type="http://schemas.openxmlformats.org/officeDocument/2006/relationships/hyperlink" Target="https://www.3gpp.org/ftp/TSG_SA/WG4_CODEC/TSGS4_127-bis-e/Docs/S4-240755.zip" TargetMode="External"/><Relationship Id="rId143" Type="http://schemas.openxmlformats.org/officeDocument/2006/relationships/hyperlink" Target="https://www.3gpp.org/ftp/TSG_SA/WG4_CODEC/TSGS4_127-bis-e/Docs/S4-240598.zip" TargetMode="External"/><Relationship Id="rId148" Type="http://schemas.openxmlformats.org/officeDocument/2006/relationships/hyperlink" Target="https://www.3gpp.org/ftp/TSG_SA/WG4_CODEC/TSGS4_127-bis-e/Docs/S4-240640.zip" TargetMode="External"/><Relationship Id="rId4" Type="http://schemas.openxmlformats.org/officeDocument/2006/relationships/settings" Target="settings.xml"/><Relationship Id="rId9" Type="http://schemas.openxmlformats.org/officeDocument/2006/relationships/hyperlink" Target="https://www.3gpp.org/ftp/TSG_SA/WG4_CODEC/TSGS4_127-bis-e/Docs/S4-240660.zip" TargetMode="External"/><Relationship Id="rId26" Type="http://schemas.openxmlformats.org/officeDocument/2006/relationships/hyperlink" Target="https://www.3gpp.org/ftp/TSG_SA/WG4_CODEC/TSGS4_127-bis-e/Docs/S4-240721.zip" TargetMode="External"/><Relationship Id="rId47" Type="http://schemas.openxmlformats.org/officeDocument/2006/relationships/hyperlink" Target="https://list.etsi.org/scripts/wa.exe?REPORT=3GPP_TSG_SA_WG4_RTC&amp;z=4&amp;L=3GPP_TSG_SA_WG4_RTC&amp;1=3GPP_TSG_SA_WG4_RTC&amp;s=S4-240688" TargetMode="External"/><Relationship Id="rId68" Type="http://schemas.openxmlformats.org/officeDocument/2006/relationships/hyperlink" Target="https://www.3gpp.org/ftp/TSG_SA/WG4_CODEC/TSGS4_127-bis-e/Docs/S4-240575.zip" TargetMode="External"/><Relationship Id="rId89" Type="http://schemas.openxmlformats.org/officeDocument/2006/relationships/hyperlink" Target="https://www.3gpp.org/ftp/TSG_SA/WG4_CODEC/TSGS4_127-bis-e/Docs/S4-240589.zip" TargetMode="External"/><Relationship Id="rId112" Type="http://schemas.openxmlformats.org/officeDocument/2006/relationships/hyperlink" Target="https://www.3gpp.org/ftp/TSG_SA/WG4_CODEC/TSGS4_127-bis-e/Docs/S4-240672.zip" TargetMode="External"/><Relationship Id="rId133" Type="http://schemas.openxmlformats.org/officeDocument/2006/relationships/hyperlink" Target="https://www.3gpp.org/ftp/TSG_SA/WG4_CODEC/TSGS4_127-bis-e/Docs/S4-240654.zip" TargetMode="External"/><Relationship Id="rId154" Type="http://schemas.openxmlformats.org/officeDocument/2006/relationships/hyperlink" Target="https://www.3gpp.org/ftp/TSG_SA/WG4_CODEC/TSGS4_127-bis-e/Docs/S4-240777.zip" TargetMode="External"/><Relationship Id="rId16" Type="http://schemas.openxmlformats.org/officeDocument/2006/relationships/hyperlink" Target="https://list.etsi.org/scripts/wa.exe?REPORT=3GPP_TSG_SA_WG4_RTC&amp;z=4&amp;L=3GPP_TSG_SA_WG4_RTC&amp;1=3GPP_TSG_SA_WG4_RTC&amp;s=S4-240726" TargetMode="External"/><Relationship Id="rId37" Type="http://schemas.openxmlformats.org/officeDocument/2006/relationships/hyperlink" Target="https://list.etsi.org/scripts/wa.exe?REPORT=3GPP_TSG_SA_WG4_RTC&amp;z=4&amp;L=3GPP_TSG_SA_WG4_RTC&amp;1=3GPP_TSG_SA_WG4_RTC&amp;s=S4-240655" TargetMode="External"/><Relationship Id="rId58" Type="http://schemas.openxmlformats.org/officeDocument/2006/relationships/hyperlink" Target="https://www.3gpp.org/ftp/TSG_SA/WG4_CODEC/TSGS4_127-bis-e/Docs/S4-240640.zip" TargetMode="External"/><Relationship Id="rId79" Type="http://schemas.openxmlformats.org/officeDocument/2006/relationships/hyperlink" Target="https://www.3gpp.org/ftp/TSG_SA/WG4_CODEC/TSGS4_127-bis-e/Docs/S4-240771.zip" TargetMode="External"/><Relationship Id="rId102" Type="http://schemas.openxmlformats.org/officeDocument/2006/relationships/hyperlink" Target="https://www.3gpp.org/ftp/TSG_SA/WG4_CODEC/TSGS4_127-bis-e/Docs/S4-240654.zip" TargetMode="External"/><Relationship Id="rId123" Type="http://schemas.openxmlformats.org/officeDocument/2006/relationships/hyperlink" Target="https://www.3gpp.org/ftp/TSG_SA/WG4_CODEC/TSGS4_127-bis-e/Docs/S4-240780.zip" TargetMode="External"/><Relationship Id="rId144" Type="http://schemas.openxmlformats.org/officeDocument/2006/relationships/hyperlink" Target="https://www.3gpp.org/ftp/TSG_SA/WG4_CODEC/TSGS4_127-bis-e/Docs/S4-240600.zip" TargetMode="External"/><Relationship Id="rId90" Type="http://schemas.openxmlformats.org/officeDocument/2006/relationships/hyperlink" Target="https://www.3gpp.org/ftp/TSG_SA/WG4_CODEC/TSGS4_127-bis-e/Docs/S4-240590.zip" TargetMode="External"/><Relationship Id="rId27" Type="http://schemas.openxmlformats.org/officeDocument/2006/relationships/hyperlink" Target="https://list.etsi.org/scripts/wa.exe?REPORT=3GPP_TSG_SA_WG4_RTC&amp;z=4&amp;L=3GPP_TSG_SA_WG4_RTC&amp;1=3GPP_TSG_SA_WG4_RTC&amp;s=S4-230721" TargetMode="External"/><Relationship Id="rId48" Type="http://schemas.openxmlformats.org/officeDocument/2006/relationships/hyperlink" Target="https://www.3gpp.org/ftp/TSG_SA/WG4_CODEC/TSGS4_127-bis-e/Docs/S4-240598.zip" TargetMode="External"/><Relationship Id="rId69" Type="http://schemas.openxmlformats.org/officeDocument/2006/relationships/hyperlink" Target="https://list.etsi.org/scripts/wa.exe?REPORT=3GPP_TSG_SA_WG4_RTC&amp;z=4&amp;L=3GPP_TSG_SA_WG4_RTC&amp;1=3GPP_TSG_SA_WG4_RTC&amp;s=S4-240575" TargetMode="External"/><Relationship Id="rId113" Type="http://schemas.openxmlformats.org/officeDocument/2006/relationships/hyperlink" Target="https://www.3gpp.org/ftp/TSG_SA/WG4_CODEC/TSGS4_127-bis-e/Docs/S4-240575.zip" TargetMode="External"/><Relationship Id="rId134" Type="http://schemas.openxmlformats.org/officeDocument/2006/relationships/hyperlink" Target="https://www.3gpp.org/ftp/TSG_SA/WG4_CODEC/TSGS4_127-bis-e/Docs/S4-240655.zip" TargetMode="External"/><Relationship Id="rId80" Type="http://schemas.openxmlformats.org/officeDocument/2006/relationships/hyperlink" Target="https://www.3gpp.org/ftp/TSG_SA/WG4_CODEC/TSGS4_127-bis-e/Docs/S4-240772.zip" TargetMode="External"/><Relationship Id="rId155" Type="http://schemas.openxmlformats.org/officeDocument/2006/relationships/hyperlink" Target="https://www.3gpp.org/ftp/TSG_SA/WG4_CODEC/TSGS4_127-bis-e/Docs/S4-2405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WDhME1qHg+9bBS9H2uDhh2wRbQ==">CgMxLjAyCWguMzBqMHpsbDIJaC4xZm9iOXRlMgloLjN6bnlzaDcyCWguMmV0OTJwMDIIaC50eWpjd3QyCWguMXQzaDVzZjIJaC40ZDM0b2c4MgloLjJzOGV5bzEyCWguMTdkcDh2dTIJaC4zcmRjcmpuOAByITFRYUgyckM1LUozcktjTmdVRUxBUExkYmpCMWxEMUljOQ==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32</Pages>
  <Words>9484</Words>
  <Characters>54061</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Ahsan (Nokia)</dc:creator>
  <cp:lastModifiedBy>Saba Ahsan (Nokia)</cp:lastModifiedBy>
  <cp:revision>10</cp:revision>
  <dcterms:created xsi:type="dcterms:W3CDTF">2024-04-04T05:53:00Z</dcterms:created>
  <dcterms:modified xsi:type="dcterms:W3CDTF">2024-04-12T13:12:00Z</dcterms:modified>
</cp:coreProperties>
</file>